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42" w:rsidRDefault="00AA6F0B" w:rsidP="00AA6F0B">
      <w:pPr>
        <w:widowControl/>
        <w:shd w:val="clear" w:color="auto" w:fill="FFFFFF"/>
        <w:spacing w:line="360" w:lineRule="atLeast"/>
        <w:ind w:firstLineChars="100" w:firstLine="301"/>
        <w:jc w:val="center"/>
        <w:outlineLvl w:val="0"/>
        <w:rPr>
          <w:rFonts w:ascii="宋体" w:hAnsi="宋体"/>
          <w:b/>
          <w:sz w:val="24"/>
        </w:rPr>
      </w:pPr>
      <w:r>
        <w:rPr>
          <w:rFonts w:hint="eastAsia"/>
          <w:b/>
          <w:sz w:val="30"/>
          <w:szCs w:val="30"/>
        </w:rPr>
        <w:t>需求清单</w:t>
      </w:r>
    </w:p>
    <w:p w:rsidR="00AA6F0B" w:rsidRPr="00AA6F0B" w:rsidRDefault="00AA6F0B" w:rsidP="00AA6F0B">
      <w:pPr>
        <w:pStyle w:val="a9"/>
        <w:widowControl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rFonts w:ascii="Calibri" w:hAnsi="Calibri" w:cs="Calibri" w:hint="eastAsia"/>
          <w:sz w:val="24"/>
        </w:rPr>
      </w:pPr>
      <w:r w:rsidRPr="00AA6F0B">
        <w:rPr>
          <w:rFonts w:ascii="Calibri" w:hAnsi="Calibri" w:cs="Calibri" w:hint="eastAsia"/>
          <w:sz w:val="24"/>
        </w:rPr>
        <w:t>技术要求</w:t>
      </w:r>
    </w:p>
    <w:p w:rsidR="00853C42" w:rsidRPr="00AA6F0B" w:rsidRDefault="00AA6F0B" w:rsidP="00AA6F0B">
      <w:pPr>
        <w:widowControl/>
        <w:adjustRightInd w:val="0"/>
        <w:snapToGrid w:val="0"/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 w:hint="eastAsia"/>
          <w:sz w:val="24"/>
        </w:rPr>
        <w:t>数量：</w:t>
      </w:r>
      <w:r>
        <w:rPr>
          <w:rFonts w:ascii="Calibri" w:hAnsi="Calibri" w:cs="Calibri" w:hint="eastAsia"/>
          <w:sz w:val="24"/>
        </w:rPr>
        <w:t>1</w:t>
      </w:r>
      <w:r>
        <w:rPr>
          <w:rFonts w:ascii="Calibri" w:hAnsi="Calibri" w:cs="Calibri" w:hint="eastAsia"/>
          <w:sz w:val="24"/>
        </w:rPr>
        <w:t>台</w:t>
      </w:r>
      <w:r w:rsidRPr="00AA6F0B">
        <w:rPr>
          <w:rFonts w:ascii="Calibri" w:hAnsi="Calibri" w:cs="Calibri"/>
          <w:sz w:val="24"/>
        </w:rPr>
        <w:t xml:space="preserve"> </w:t>
      </w:r>
    </w:p>
    <w:p w:rsidR="00853C42" w:rsidRDefault="00AA6F0B">
      <w:pPr>
        <w:widowControl/>
        <w:adjustRightInd w:val="0"/>
        <w:snapToGrid w:val="0"/>
        <w:spacing w:line="360" w:lineRule="auto"/>
        <w:rPr>
          <w:rFonts w:ascii="Calibri" w:hAnsi="Calibri" w:cs="Calibri"/>
          <w:color w:val="000000"/>
          <w:kern w:val="0"/>
          <w:szCs w:val="21"/>
        </w:rPr>
      </w:pPr>
      <w:r>
        <w:rPr>
          <w:rFonts w:hint="eastAsia"/>
          <w:szCs w:val="21"/>
        </w:rPr>
        <w:t>推荐品牌：</w:t>
      </w:r>
      <w:r w:rsidR="00A138DA">
        <w:rPr>
          <w:rFonts w:hint="eastAsia"/>
          <w:szCs w:val="21"/>
        </w:rPr>
        <w:t>科华</w:t>
      </w:r>
      <w:r w:rsidR="00A138DA">
        <w:rPr>
          <w:rFonts w:hint="eastAsia"/>
          <w:szCs w:val="21"/>
        </w:rPr>
        <w:t>YTG3320</w:t>
      </w:r>
    </w:p>
    <w:p w:rsidR="00853C42" w:rsidRDefault="00A138DA">
      <w:pPr>
        <w:widowControl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YTG3320/UPS</w:t>
      </w:r>
      <w:r>
        <w:rPr>
          <w:rFonts w:hint="eastAsia"/>
          <w:szCs w:val="21"/>
        </w:rPr>
        <w:t>容量</w:t>
      </w:r>
      <w:r>
        <w:rPr>
          <w:rFonts w:hint="eastAsia"/>
          <w:szCs w:val="21"/>
        </w:rPr>
        <w:t xml:space="preserve"> (kVA) 20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整流结构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三相相控整流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额定电压</w:t>
      </w:r>
      <w:r>
        <w:rPr>
          <w:rFonts w:hint="eastAsia"/>
          <w:szCs w:val="21"/>
        </w:rPr>
        <w:t>(Vac)380/400/415 (L-L)</w:t>
      </w:r>
      <w:r>
        <w:rPr>
          <w:rFonts w:hint="eastAsia"/>
          <w:szCs w:val="21"/>
        </w:rPr>
        <w:t>，电压范围</w:t>
      </w:r>
      <w:r>
        <w:rPr>
          <w:rFonts w:hint="eastAsia"/>
          <w:szCs w:val="21"/>
        </w:rPr>
        <w:t>(Vac)</w:t>
      </w:r>
      <w:r>
        <w:rPr>
          <w:rFonts w:hint="eastAsia"/>
          <w:szCs w:val="21"/>
        </w:rPr>
        <w:t>土</w:t>
      </w:r>
      <w:r>
        <w:rPr>
          <w:rFonts w:hint="eastAsia"/>
          <w:szCs w:val="21"/>
        </w:rPr>
        <w:t>25%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频率范围</w:t>
      </w:r>
      <w:r>
        <w:rPr>
          <w:rFonts w:hint="eastAsia"/>
          <w:szCs w:val="21"/>
        </w:rPr>
        <w:t>(Hz)40~70</w:t>
      </w:r>
    </w:p>
    <w:p w:rsidR="00853C42" w:rsidRDefault="00A138DA">
      <w:pPr>
        <w:widowControl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旁路同步跟踪范围</w:t>
      </w:r>
      <w:r>
        <w:rPr>
          <w:rFonts w:hint="eastAsia"/>
          <w:szCs w:val="21"/>
        </w:rPr>
        <w:t>(Hz)50/60+10%</w:t>
      </w:r>
      <w:r>
        <w:rPr>
          <w:rFonts w:hint="eastAsia"/>
          <w:szCs w:val="21"/>
        </w:rPr>
        <w:t xml:space="preserve"> (</w:t>
      </w:r>
      <w:r>
        <w:rPr>
          <w:rFonts w:hint="eastAsia"/>
          <w:szCs w:val="21"/>
        </w:rPr>
        <w:t>可选</w:t>
      </w:r>
      <w:r>
        <w:rPr>
          <w:rFonts w:hint="eastAsia"/>
          <w:szCs w:val="21"/>
        </w:rPr>
        <w:t>5%)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直流工作电压</w:t>
      </w:r>
      <w:r>
        <w:rPr>
          <w:rFonts w:hint="eastAsia"/>
          <w:szCs w:val="21"/>
        </w:rPr>
        <w:t>(Vdc)348V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功率因数</w:t>
      </w:r>
      <w:r>
        <w:rPr>
          <w:rFonts w:hint="eastAsia"/>
          <w:szCs w:val="21"/>
        </w:rPr>
        <w:t>PF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0.9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电压</w:t>
      </w:r>
      <w:r>
        <w:rPr>
          <w:rFonts w:hint="eastAsia"/>
          <w:szCs w:val="21"/>
        </w:rPr>
        <w:t>(Vac)380/400/415+1%</w:t>
      </w:r>
      <w:r>
        <w:rPr>
          <w:rFonts w:hint="eastAsia"/>
          <w:szCs w:val="21"/>
        </w:rPr>
        <w:t>频率</w:t>
      </w:r>
      <w:r>
        <w:rPr>
          <w:rFonts w:hint="eastAsia"/>
          <w:szCs w:val="21"/>
        </w:rPr>
        <w:t>(Hz)</w:t>
      </w:r>
    </w:p>
    <w:p w:rsidR="00853C42" w:rsidRDefault="00A138DA">
      <w:pPr>
        <w:widowControl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市电正常，自动同步跟踪</w: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>市电异常，本机</w:t>
      </w:r>
      <w:r>
        <w:rPr>
          <w:rFonts w:hint="eastAsia"/>
          <w:szCs w:val="21"/>
        </w:rPr>
        <w:t>50Hz(60Hz)+0.2%</w:t>
      </w:r>
    </w:p>
    <w:p w:rsidR="00853C42" w:rsidRDefault="00A138DA">
      <w:pPr>
        <w:widowControl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波形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正弦波，</w:t>
      </w:r>
      <w:r>
        <w:rPr>
          <w:rFonts w:hint="eastAsia"/>
          <w:szCs w:val="21"/>
        </w:rPr>
        <w:t>THD&lt;2% (</w:t>
      </w:r>
      <w:r>
        <w:rPr>
          <w:rFonts w:hint="eastAsia"/>
          <w:szCs w:val="21"/>
        </w:rPr>
        <w:t>线性负载</w:t>
      </w:r>
      <w:r>
        <w:rPr>
          <w:rFonts w:hint="eastAsia"/>
          <w:szCs w:val="21"/>
        </w:rPr>
        <w:t>)</w:t>
      </w:r>
    </w:p>
    <w:p w:rsidR="00853C42" w:rsidRDefault="00A138DA">
      <w:pPr>
        <w:widowControl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过载能力</w:t>
      </w:r>
      <w:r>
        <w:rPr>
          <w:rFonts w:hint="eastAsia"/>
          <w:szCs w:val="21"/>
        </w:rPr>
        <w:t>：</w:t>
      </w:r>
      <w:r>
        <w:rPr>
          <w:rFonts w:ascii="Arial" w:hAnsi="Arial" w:cs="Arial"/>
          <w:szCs w:val="21"/>
        </w:rPr>
        <w:t>≤</w:t>
      </w:r>
      <w:r>
        <w:rPr>
          <w:rFonts w:hint="eastAsia"/>
          <w:szCs w:val="21"/>
        </w:rPr>
        <w:t xml:space="preserve">105% </w:t>
      </w:r>
      <w:r>
        <w:rPr>
          <w:rFonts w:hint="eastAsia"/>
          <w:szCs w:val="21"/>
        </w:rPr>
        <w:t>长期运行，</w:t>
      </w:r>
      <w:r>
        <w:rPr>
          <w:rFonts w:hint="eastAsia"/>
          <w:szCs w:val="21"/>
        </w:rPr>
        <w:t>125%</w:t>
      </w:r>
      <w:r>
        <w:rPr>
          <w:rFonts w:hint="eastAsia"/>
          <w:szCs w:val="21"/>
        </w:rPr>
        <w:t>满载时维持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分钟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150%</w:t>
      </w:r>
      <w:r>
        <w:rPr>
          <w:rFonts w:hint="eastAsia"/>
          <w:szCs w:val="21"/>
        </w:rPr>
        <w:t>满载时维持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分钟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系统效率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94%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转换时间</w:t>
      </w:r>
      <w:r>
        <w:rPr>
          <w:rFonts w:hint="eastAsia"/>
          <w:szCs w:val="21"/>
        </w:rPr>
        <w:t xml:space="preserve"> (ms) 0</w:t>
      </w:r>
    </w:p>
    <w:p w:rsidR="00853C42" w:rsidRDefault="00A138DA">
      <w:pPr>
        <w:widowControl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LCD</w:t>
      </w:r>
      <w:r>
        <w:rPr>
          <w:rFonts w:hint="eastAsia"/>
          <w:szCs w:val="21"/>
        </w:rPr>
        <w:t>显示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三相输入电压、输入频率、三相输出电压、负载、电池电压、电池充放电电流等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UPS</w:t>
      </w:r>
      <w:r>
        <w:rPr>
          <w:rFonts w:hint="eastAsia"/>
          <w:szCs w:val="21"/>
        </w:rPr>
        <w:t>工作状态和故障指示</w:t>
      </w:r>
    </w:p>
    <w:p w:rsidR="00853C42" w:rsidRDefault="00A138DA">
      <w:pPr>
        <w:widowControl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通讯功能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标配</w:t>
      </w:r>
      <w:r>
        <w:rPr>
          <w:rFonts w:hint="eastAsia"/>
          <w:szCs w:val="21"/>
        </w:rPr>
        <w:t>RS485</w:t>
      </w:r>
      <w:r>
        <w:rPr>
          <w:rFonts w:hint="eastAsia"/>
          <w:szCs w:val="21"/>
        </w:rPr>
        <w:t>通讯接口</w:t>
      </w:r>
      <w:r>
        <w:rPr>
          <w:rFonts w:hint="eastAsia"/>
          <w:szCs w:val="21"/>
        </w:rPr>
        <w:t>；</w:t>
      </w:r>
    </w:p>
    <w:p w:rsidR="00853C42" w:rsidRDefault="00A138DA">
      <w:pPr>
        <w:widowControl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报警功能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输入异常、电池低压、过载、故障</w:t>
      </w:r>
    </w:p>
    <w:p w:rsidR="00853C42" w:rsidRDefault="00A138DA">
      <w:pPr>
        <w:widowControl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保护功能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输出短路保护、过载保护、过温保护、电池低压保护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输出过压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欠压保护，噪音</w:t>
      </w:r>
      <w:r>
        <w:rPr>
          <w:rFonts w:hint="eastAsia"/>
          <w:szCs w:val="21"/>
        </w:rPr>
        <w:t xml:space="preserve"> (dB) &lt; 65</w:t>
      </w:r>
    </w:p>
    <w:p w:rsidR="00853C42" w:rsidRDefault="00A138DA">
      <w:pPr>
        <w:widowControl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冷却方式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强制风冷，工作温度</w:t>
      </w:r>
      <w:r>
        <w:rPr>
          <w:rFonts w:hint="eastAsia"/>
          <w:szCs w:val="21"/>
        </w:rPr>
        <w:t>(C)-5~ 40</w:t>
      </w:r>
      <w:r>
        <w:rPr>
          <w:rFonts w:hint="eastAsia"/>
          <w:szCs w:val="21"/>
        </w:rPr>
        <w:t>，环境湿度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0~95%</w:t>
      </w:r>
      <w:r>
        <w:rPr>
          <w:rFonts w:hint="eastAsia"/>
          <w:szCs w:val="21"/>
        </w:rPr>
        <w:t>，无冷凝，噪音</w:t>
      </w:r>
      <w:r>
        <w:rPr>
          <w:rFonts w:hint="eastAsia"/>
          <w:szCs w:val="21"/>
        </w:rPr>
        <w:t xml:space="preserve"> (dB) &lt;60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尺寸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宽</w:t>
      </w: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深</w:t>
      </w: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高</w:t>
      </w:r>
      <w:r>
        <w:rPr>
          <w:rFonts w:hint="eastAsia"/>
          <w:szCs w:val="21"/>
        </w:rPr>
        <w:t>)(mm)500x600x1180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重量</w:t>
      </w:r>
      <w:r>
        <w:rPr>
          <w:rFonts w:hint="eastAsia"/>
          <w:szCs w:val="21"/>
        </w:rPr>
        <w:t>(kg)260</w:t>
      </w:r>
    </w:p>
    <w:p w:rsidR="00853C42" w:rsidRDefault="00853C42">
      <w:pPr>
        <w:widowControl/>
        <w:adjustRightInd w:val="0"/>
        <w:snapToGrid w:val="0"/>
        <w:spacing w:line="360" w:lineRule="auto"/>
        <w:rPr>
          <w:rFonts w:ascii="Calibri" w:hAnsi="Calibri" w:cs="Calibri"/>
          <w:color w:val="000000"/>
          <w:kern w:val="0"/>
          <w:sz w:val="15"/>
          <w:szCs w:val="15"/>
        </w:rPr>
      </w:pPr>
    </w:p>
    <w:p w:rsidR="00853C42" w:rsidRDefault="00AA6F0B">
      <w:pPr>
        <w:widowControl/>
        <w:adjustRightInd w:val="0"/>
        <w:snapToGrid w:val="0"/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 w:hint="eastAsia"/>
          <w:sz w:val="24"/>
        </w:rPr>
        <w:t>2</w:t>
      </w:r>
      <w:r w:rsidR="00A138DA">
        <w:rPr>
          <w:rFonts w:ascii="Calibri" w:hAnsi="Calibri" w:cs="Calibri" w:hint="eastAsia"/>
          <w:sz w:val="24"/>
        </w:rPr>
        <w:t>.</w:t>
      </w:r>
      <w:r>
        <w:rPr>
          <w:rFonts w:ascii="Calibri" w:hAnsi="Calibri" w:cs="Calibri" w:hint="eastAsia"/>
          <w:sz w:val="24"/>
        </w:rPr>
        <w:t>商务条款基本需求：</w:t>
      </w:r>
    </w:p>
    <w:p w:rsidR="00853C42" w:rsidRDefault="00A138DA">
      <w:pPr>
        <w:widowControl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）主机服务：</w:t>
      </w:r>
      <w:r>
        <w:rPr>
          <w:rFonts w:hint="eastAsia"/>
          <w:szCs w:val="21"/>
        </w:rPr>
        <w:t>整机原厂</w:t>
      </w:r>
      <w:r w:rsidR="00AA6F0B">
        <w:rPr>
          <w:rFonts w:hint="eastAsia"/>
          <w:szCs w:val="21"/>
        </w:rPr>
        <w:t>不少于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年质保，含安装调试、运输、搬运等，</w:t>
      </w:r>
      <w:r>
        <w:rPr>
          <w:rFonts w:hint="eastAsia"/>
          <w:szCs w:val="21"/>
        </w:rPr>
        <w:t>提供主机更换，拆除旧机器更换新机器；</w:t>
      </w:r>
    </w:p>
    <w:p w:rsidR="00853C42" w:rsidRDefault="00A138DA">
      <w:pPr>
        <w:widowControl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）技术服务：科华认证产品维护工程师上门安装及主</w:t>
      </w:r>
      <w:r>
        <w:rPr>
          <w:rFonts w:hint="eastAsia"/>
          <w:szCs w:val="21"/>
        </w:rPr>
        <w:t>机基础培训；</w:t>
      </w:r>
    </w:p>
    <w:p w:rsidR="00853C42" w:rsidRDefault="00A138DA">
      <w:pPr>
        <w:widowControl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）维保服务：科华认证产品维护工程师上门巡检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次，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年总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次巡检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工程师需提供科华数据能基产品维护认证证书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；</w:t>
      </w:r>
    </w:p>
    <w:p w:rsidR="00853C42" w:rsidRDefault="00A138DA">
      <w:pPr>
        <w:widowControl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售后服务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要求售后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小时内服务响应时间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提供科华认证产品维护工程师</w:t>
      </w:r>
      <w:r>
        <w:rPr>
          <w:rFonts w:hint="eastAsia"/>
          <w:szCs w:val="21"/>
        </w:rPr>
        <w:t>24h*7</w:t>
      </w:r>
      <w:r>
        <w:rPr>
          <w:rFonts w:hint="eastAsia"/>
          <w:szCs w:val="21"/>
        </w:rPr>
        <w:t>一对一售后服务电话</w:t>
      </w:r>
      <w:r>
        <w:rPr>
          <w:rFonts w:hint="eastAsia"/>
          <w:szCs w:val="21"/>
        </w:rPr>
        <w:t>；</w:t>
      </w:r>
    </w:p>
    <w:p w:rsidR="00853C42" w:rsidRDefault="00A138DA">
      <w:pPr>
        <w:widowControl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供货时提供本项目的主机原厂供货证明</w:t>
      </w:r>
      <w:r>
        <w:rPr>
          <w:rFonts w:hint="eastAsia"/>
          <w:szCs w:val="21"/>
        </w:rPr>
        <w:t>；</w:t>
      </w:r>
    </w:p>
    <w:p w:rsidR="00853C42" w:rsidRDefault="00853C42"/>
    <w:sectPr w:rsidR="00853C42" w:rsidSect="00853C42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8DA" w:rsidRDefault="00A138DA" w:rsidP="00853C42">
      <w:r>
        <w:separator/>
      </w:r>
    </w:p>
  </w:endnote>
  <w:endnote w:type="continuationSeparator" w:id="1">
    <w:p w:rsidR="00A138DA" w:rsidRDefault="00A138DA" w:rsidP="00853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C42" w:rsidRDefault="00853C42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A138DA">
      <w:rPr>
        <w:rStyle w:val="a6"/>
      </w:rPr>
      <w:instrText xml:space="preserve">PAGE  </w:instrText>
    </w:r>
    <w:r>
      <w:fldChar w:fldCharType="end"/>
    </w:r>
  </w:p>
  <w:p w:rsidR="00853C42" w:rsidRDefault="00853C42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C42" w:rsidRDefault="00853C42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A138DA">
      <w:rPr>
        <w:rStyle w:val="a6"/>
      </w:rPr>
      <w:instrText xml:space="preserve">PAGE  </w:instrText>
    </w:r>
    <w:r>
      <w:fldChar w:fldCharType="separate"/>
    </w:r>
    <w:r w:rsidR="00AA6F0B">
      <w:rPr>
        <w:rStyle w:val="a6"/>
        <w:noProof/>
      </w:rPr>
      <w:t>1</w:t>
    </w:r>
    <w:r>
      <w:fldChar w:fldCharType="end"/>
    </w:r>
  </w:p>
  <w:p w:rsidR="00853C42" w:rsidRDefault="00853C42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8DA" w:rsidRDefault="00A138DA" w:rsidP="00853C42">
      <w:r>
        <w:separator/>
      </w:r>
    </w:p>
  </w:footnote>
  <w:footnote w:type="continuationSeparator" w:id="1">
    <w:p w:rsidR="00A138DA" w:rsidRDefault="00A138DA" w:rsidP="00853C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C42" w:rsidRDefault="00853C42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7724C9"/>
    <w:multiLevelType w:val="singleLevel"/>
    <w:tmpl w:val="8F7724C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C3B3D76"/>
    <w:multiLevelType w:val="multilevel"/>
    <w:tmpl w:val="1C3B3D7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9E1783"/>
    <w:multiLevelType w:val="hybridMultilevel"/>
    <w:tmpl w:val="E20ED5A6"/>
    <w:lvl w:ilvl="0" w:tplc="471C4F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MzNmQ4YzlhMDQ2YTBmYjQwNGZjZDM4ZTllM2QwMWUifQ=="/>
  </w:docVars>
  <w:rsids>
    <w:rsidRoot w:val="00F01FDC"/>
    <w:rsid w:val="000602E4"/>
    <w:rsid w:val="000A7268"/>
    <w:rsid w:val="000E019C"/>
    <w:rsid w:val="000E5508"/>
    <w:rsid w:val="000F460A"/>
    <w:rsid w:val="0012252E"/>
    <w:rsid w:val="00122CD4"/>
    <w:rsid w:val="001571AD"/>
    <w:rsid w:val="001711E4"/>
    <w:rsid w:val="001F639A"/>
    <w:rsid w:val="0020070B"/>
    <w:rsid w:val="0023678D"/>
    <w:rsid w:val="00254D4A"/>
    <w:rsid w:val="00265DD8"/>
    <w:rsid w:val="00282ED3"/>
    <w:rsid w:val="002936B3"/>
    <w:rsid w:val="002A37B9"/>
    <w:rsid w:val="002B3E96"/>
    <w:rsid w:val="002B68E3"/>
    <w:rsid w:val="00360741"/>
    <w:rsid w:val="00395439"/>
    <w:rsid w:val="003C0D73"/>
    <w:rsid w:val="004713AD"/>
    <w:rsid w:val="00475437"/>
    <w:rsid w:val="00494489"/>
    <w:rsid w:val="004B30A3"/>
    <w:rsid w:val="004E3AA8"/>
    <w:rsid w:val="00512E58"/>
    <w:rsid w:val="00576DC9"/>
    <w:rsid w:val="0059026B"/>
    <w:rsid w:val="005D5962"/>
    <w:rsid w:val="00663ED6"/>
    <w:rsid w:val="00666C5A"/>
    <w:rsid w:val="006820E6"/>
    <w:rsid w:val="006A0418"/>
    <w:rsid w:val="006B167A"/>
    <w:rsid w:val="006F79F1"/>
    <w:rsid w:val="00701F90"/>
    <w:rsid w:val="00711B46"/>
    <w:rsid w:val="00772890"/>
    <w:rsid w:val="007C4CDB"/>
    <w:rsid w:val="00801DB2"/>
    <w:rsid w:val="00810A46"/>
    <w:rsid w:val="00841D02"/>
    <w:rsid w:val="00853C42"/>
    <w:rsid w:val="00855A19"/>
    <w:rsid w:val="00873C82"/>
    <w:rsid w:val="0088174F"/>
    <w:rsid w:val="008B5F0B"/>
    <w:rsid w:val="00913A9A"/>
    <w:rsid w:val="009449A9"/>
    <w:rsid w:val="00954E7B"/>
    <w:rsid w:val="00956423"/>
    <w:rsid w:val="009756E8"/>
    <w:rsid w:val="009A4923"/>
    <w:rsid w:val="009C3A6C"/>
    <w:rsid w:val="00A138DA"/>
    <w:rsid w:val="00A17EE1"/>
    <w:rsid w:val="00A22AB0"/>
    <w:rsid w:val="00A8777C"/>
    <w:rsid w:val="00AA6F0B"/>
    <w:rsid w:val="00AB4974"/>
    <w:rsid w:val="00B264F2"/>
    <w:rsid w:val="00BD5906"/>
    <w:rsid w:val="00C34FD3"/>
    <w:rsid w:val="00C70559"/>
    <w:rsid w:val="00C7342E"/>
    <w:rsid w:val="00C8228F"/>
    <w:rsid w:val="00C84EF2"/>
    <w:rsid w:val="00CA1F9F"/>
    <w:rsid w:val="00CB1908"/>
    <w:rsid w:val="00CB6F6B"/>
    <w:rsid w:val="00CE2E12"/>
    <w:rsid w:val="00D2788A"/>
    <w:rsid w:val="00D31C1B"/>
    <w:rsid w:val="00D33411"/>
    <w:rsid w:val="00DD5978"/>
    <w:rsid w:val="00DE156B"/>
    <w:rsid w:val="00E27D9C"/>
    <w:rsid w:val="00E34E09"/>
    <w:rsid w:val="00E428E1"/>
    <w:rsid w:val="00E65A9F"/>
    <w:rsid w:val="00E820CC"/>
    <w:rsid w:val="00E83C58"/>
    <w:rsid w:val="00EA2A23"/>
    <w:rsid w:val="00EB3F58"/>
    <w:rsid w:val="00ED46A6"/>
    <w:rsid w:val="00ED63B2"/>
    <w:rsid w:val="00EE185E"/>
    <w:rsid w:val="00F01FDC"/>
    <w:rsid w:val="00F035E7"/>
    <w:rsid w:val="00F3569D"/>
    <w:rsid w:val="00F53F9D"/>
    <w:rsid w:val="00F6709D"/>
    <w:rsid w:val="00F92032"/>
    <w:rsid w:val="00FC72DF"/>
    <w:rsid w:val="00FD0F23"/>
    <w:rsid w:val="00FE1B0D"/>
    <w:rsid w:val="012F198D"/>
    <w:rsid w:val="022B77A3"/>
    <w:rsid w:val="0DC67F39"/>
    <w:rsid w:val="0F09644B"/>
    <w:rsid w:val="11875452"/>
    <w:rsid w:val="126A0FA7"/>
    <w:rsid w:val="17D1753E"/>
    <w:rsid w:val="1A0F6F02"/>
    <w:rsid w:val="20E86870"/>
    <w:rsid w:val="30151FF5"/>
    <w:rsid w:val="337F1800"/>
    <w:rsid w:val="33DE659A"/>
    <w:rsid w:val="349D398B"/>
    <w:rsid w:val="39C279B4"/>
    <w:rsid w:val="3C2C6C1A"/>
    <w:rsid w:val="40001B8D"/>
    <w:rsid w:val="40572841"/>
    <w:rsid w:val="530D2B90"/>
    <w:rsid w:val="5C354620"/>
    <w:rsid w:val="63F92834"/>
    <w:rsid w:val="665F0171"/>
    <w:rsid w:val="6725390F"/>
    <w:rsid w:val="67BB5D5A"/>
    <w:rsid w:val="69887662"/>
    <w:rsid w:val="6AEB6F20"/>
    <w:rsid w:val="6EC7787C"/>
    <w:rsid w:val="726D39FF"/>
    <w:rsid w:val="76EC2FDC"/>
    <w:rsid w:val="78634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C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qFormat/>
    <w:rsid w:val="00853C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paragraph" w:styleId="a4">
    <w:name w:val="header"/>
    <w:basedOn w:val="a"/>
    <w:link w:val="Char10"/>
    <w:qFormat/>
    <w:rsid w:val="00853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styleId="a5">
    <w:name w:val="Strong"/>
    <w:basedOn w:val="a0"/>
    <w:uiPriority w:val="22"/>
    <w:qFormat/>
    <w:rsid w:val="00853C42"/>
    <w:rPr>
      <w:b/>
    </w:rPr>
  </w:style>
  <w:style w:type="character" w:styleId="a6">
    <w:name w:val="page number"/>
    <w:qFormat/>
    <w:rsid w:val="00853C42"/>
    <w:rPr>
      <w:rFonts w:cs="Times New Roman"/>
    </w:rPr>
  </w:style>
  <w:style w:type="character" w:styleId="a7">
    <w:name w:val="Emphasis"/>
    <w:basedOn w:val="a0"/>
    <w:uiPriority w:val="20"/>
    <w:qFormat/>
    <w:rsid w:val="00853C42"/>
    <w:rPr>
      <w:i/>
    </w:rPr>
  </w:style>
  <w:style w:type="character" w:styleId="a8">
    <w:name w:val="Hyperlink"/>
    <w:basedOn w:val="a0"/>
    <w:uiPriority w:val="99"/>
    <w:semiHidden/>
    <w:unhideWhenUsed/>
    <w:qFormat/>
    <w:rsid w:val="00853C42"/>
    <w:rPr>
      <w:color w:val="0000FF"/>
      <w:u w:val="single"/>
    </w:rPr>
  </w:style>
  <w:style w:type="character" w:customStyle="1" w:styleId="Char">
    <w:name w:val="页脚 Char"/>
    <w:link w:val="a3"/>
    <w:qFormat/>
    <w:locked/>
    <w:rsid w:val="00853C42"/>
    <w:rPr>
      <w:rFonts w:cs="Times New Roman"/>
      <w:sz w:val="18"/>
      <w:szCs w:val="18"/>
    </w:rPr>
  </w:style>
  <w:style w:type="character" w:customStyle="1" w:styleId="Char0">
    <w:name w:val="页眉 Char"/>
    <w:link w:val="a4"/>
    <w:qFormat/>
    <w:locked/>
    <w:rsid w:val="00853C42"/>
    <w:rPr>
      <w:rFonts w:cs="Times New Roman"/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qFormat/>
    <w:rsid w:val="00853C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sid w:val="00853C42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853C4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7D931-7134-4EC0-9E62-831BC267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675</Characters>
  <Application>Microsoft Office Word</Application>
  <DocSecurity>0</DocSecurity>
  <Lines>5</Lines>
  <Paragraphs>1</Paragraphs>
  <ScaleCrop>false</ScaleCrop>
  <Company>P R C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dell</cp:lastModifiedBy>
  <cp:revision>3</cp:revision>
  <cp:lastPrinted>2018-09-14T01:21:00Z</cp:lastPrinted>
  <dcterms:created xsi:type="dcterms:W3CDTF">2023-02-21T02:08:00Z</dcterms:created>
  <dcterms:modified xsi:type="dcterms:W3CDTF">2023-02-21T02:11:00Z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CBEE817AB55F443BBC8CED33AA8D61A6</vt:lpwstr>
  </property>
</Properties>
</file>