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47735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主机及存储</w:t>
      </w:r>
      <w:r>
        <w:rPr>
          <w:rFonts w:ascii="黑体" w:hAnsi="黑体" w:eastAsia="黑体"/>
          <w:sz w:val="44"/>
          <w:szCs w:val="44"/>
        </w:rPr>
        <w:t>运维服务需求</w:t>
      </w:r>
    </w:p>
    <w:p w14:paraId="39FD9CE5">
      <w:pPr>
        <w:jc w:val="center"/>
        <w:rPr>
          <w:rFonts w:ascii="黑体" w:hAnsi="黑体" w:eastAsia="黑体"/>
          <w:sz w:val="44"/>
          <w:szCs w:val="44"/>
        </w:rPr>
      </w:pPr>
    </w:p>
    <w:p w14:paraId="7DF9F8F3"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一、服务基本要求</w:t>
      </w:r>
    </w:p>
    <w:p w14:paraId="1DC73668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 w14:paraId="0428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B972D">
            <w:pPr>
              <w:spacing w:before="60" w:after="60" w:line="360" w:lineRule="auto"/>
              <w:jc w:val="center"/>
              <w:rPr>
                <w:rFonts w:ascii="宋体" w:hAnsi="宋体" w:eastAsia="宋体" w:cs="Arial"/>
                <w:b/>
                <w:szCs w:val="24"/>
              </w:rPr>
            </w:pPr>
            <w:r>
              <w:rPr>
                <w:rFonts w:hint="eastAsia" w:ascii="宋体" w:hAnsi="宋体" w:eastAsia="宋体" w:cs="Arial"/>
                <w:b/>
                <w:szCs w:val="24"/>
              </w:rPr>
              <w:t>咨询评估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03182">
            <w:pPr>
              <w:ind w:firstLine="420"/>
              <w:rPr>
                <w:rFonts w:ascii="宋体" w:hAnsi="宋体" w:eastAsia="宋体" w:cs="Arial"/>
                <w:szCs w:val="24"/>
              </w:rPr>
            </w:pPr>
            <w:r>
              <w:rPr>
                <w:rFonts w:hint="eastAsia" w:ascii="宋体" w:hAnsi="宋体" w:eastAsia="宋体" w:cs="Arial"/>
                <w:szCs w:val="24"/>
              </w:rPr>
              <w:t>全年7×24小时提供电话技术支持，协助解决日常维护问题。根据甲方的需求，提供服务器、</w:t>
            </w:r>
            <w:r>
              <w:rPr>
                <w:rFonts w:ascii="宋体" w:hAnsi="宋体" w:eastAsia="宋体" w:cs="Arial"/>
                <w:szCs w:val="24"/>
              </w:rPr>
              <w:t>存储、虚拟化等相关</w:t>
            </w:r>
            <w:r>
              <w:rPr>
                <w:rFonts w:hint="eastAsia" w:ascii="宋体" w:hAnsi="宋体" w:eastAsia="宋体" w:cs="Arial"/>
                <w:szCs w:val="24"/>
              </w:rPr>
              <w:t>设备</w:t>
            </w:r>
            <w:r>
              <w:rPr>
                <w:rFonts w:ascii="宋体" w:hAnsi="宋体" w:eastAsia="宋体" w:cs="Arial"/>
                <w:szCs w:val="24"/>
              </w:rPr>
              <w:t>、技术</w:t>
            </w:r>
            <w:r>
              <w:rPr>
                <w:rFonts w:hint="eastAsia" w:ascii="宋体" w:hAnsi="宋体" w:eastAsia="宋体" w:cs="Arial"/>
                <w:szCs w:val="24"/>
              </w:rPr>
              <w:t>的咨询评估服务，并提出处理或改进的建议和方案。</w:t>
            </w:r>
          </w:p>
        </w:tc>
      </w:tr>
      <w:tr w14:paraId="4D579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8F35D">
            <w:pPr>
              <w:spacing w:before="60" w:after="60" w:line="360" w:lineRule="auto"/>
              <w:jc w:val="center"/>
              <w:rPr>
                <w:rFonts w:ascii="宋体" w:hAnsi="宋体" w:eastAsia="宋体" w:cs="Arial"/>
                <w:b/>
                <w:szCs w:val="24"/>
              </w:rPr>
            </w:pPr>
            <w:r>
              <w:rPr>
                <w:rFonts w:hint="eastAsia" w:ascii="宋体" w:hAnsi="宋体" w:eastAsia="宋体" w:cs="Arial"/>
                <w:b/>
                <w:szCs w:val="24"/>
              </w:rPr>
              <w:t>远程支持服务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C3144">
            <w:pPr>
              <w:ind w:firstLine="420"/>
              <w:rPr>
                <w:rFonts w:ascii="宋体" w:hAnsi="宋体" w:eastAsia="宋体" w:cs="Arial"/>
                <w:szCs w:val="24"/>
              </w:rPr>
            </w:pPr>
            <w:r>
              <w:rPr>
                <w:rFonts w:hint="eastAsia" w:ascii="宋体" w:hAnsi="宋体" w:eastAsia="宋体" w:cs="Arial"/>
                <w:szCs w:val="24"/>
              </w:rPr>
              <w:t>甲方提供远程连接(包括远程协助和VPN)，乙方工程师提供远程操作支持</w:t>
            </w:r>
          </w:p>
        </w:tc>
      </w:tr>
      <w:tr w14:paraId="67FF0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ECEB6D">
            <w:pPr>
              <w:spacing w:before="60" w:after="60" w:line="360" w:lineRule="auto"/>
              <w:jc w:val="center"/>
              <w:rPr>
                <w:rFonts w:ascii="宋体" w:hAnsi="宋体" w:eastAsia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驻场运维服务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5BB0A">
            <w:pPr>
              <w:ind w:firstLine="420"/>
              <w:rPr>
                <w:rFonts w:ascii="宋体" w:hAnsi="宋体" w:eastAsia="宋体" w:cs="Arial"/>
                <w:szCs w:val="24"/>
              </w:rPr>
            </w:pPr>
            <w:r>
              <w:rPr>
                <w:rFonts w:hint="eastAsia" w:ascii="宋体" w:hAnsi="宋体" w:eastAsia="宋体" w:cs="Arial"/>
                <w:szCs w:val="24"/>
              </w:rPr>
              <w:t>要求派驻1人常驻现场进行数据中心系统维护工作，并且具有良好的协作精神，能够协助解决各种问题。要求常驻的维护人员至少</w:t>
            </w:r>
            <w:r>
              <w:rPr>
                <w:rFonts w:hint="eastAsia" w:ascii="宋体" w:hAnsi="宋体" w:eastAsia="宋体" w:cs="Arial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szCs w:val="24"/>
              </w:rPr>
              <w:t>年以上工作经验，且需有如下资格：熟悉招标方信息系统流程，精通Windows Server系统配置管理；熟练掌握Linux系统配置管理；熟练掌握虚拟化平台状态检查、网络设备配置管理；熟练掌握存储备份系统配置管理；精通磁盘阵列和SAN光纤交换机的配置、故障诊断。精通阵列快照、克隆技术及容灾备份技术。负责客户相关设备及产品的技术服务支持，并输出运维月报。</w:t>
            </w:r>
          </w:p>
        </w:tc>
      </w:tr>
      <w:tr w14:paraId="21142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AD762">
            <w:pPr>
              <w:spacing w:before="60" w:after="60" w:line="360" w:lineRule="auto"/>
              <w:jc w:val="center"/>
              <w:rPr>
                <w:rFonts w:hint="eastAsia" w:ascii="宋体" w:hAnsi="宋体" w:eastAsia="宋体" w:cs="Arial"/>
                <w:b/>
                <w:color w:val="000000"/>
                <w:szCs w:val="21"/>
              </w:rPr>
            </w:pP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301B1B">
            <w:pPr>
              <w:ind w:firstLine="420" w:firstLineChars="0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驻点运维工程师未经医院同意，不得私自撤离和随意更换。驻点工程师须与医院签订驻场工程师保密协议，乙方合同期内在未得到医院允许前不得变更人员，否则医院有权终止合同，乙方承担全部损失。乙方人员离职或人员调整，至少提前2个月通知甲方，且交接时间至少2个月。</w:t>
            </w:r>
          </w:p>
        </w:tc>
      </w:tr>
      <w:tr w14:paraId="58D9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3D8C">
            <w:pPr>
              <w:spacing w:before="60" w:after="60" w:line="360" w:lineRule="auto"/>
              <w:jc w:val="center"/>
              <w:rPr>
                <w:rFonts w:hint="eastAsia" w:ascii="宋体" w:hAnsi="宋体" w:eastAsia="宋体" w:cs="Arial"/>
                <w:b/>
                <w:color w:val="000000"/>
                <w:szCs w:val="21"/>
              </w:rPr>
            </w:pP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22E956">
            <w:pPr>
              <w:ind w:firstLine="420" w:firstLineChars="0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对于技术水平低、服务态度差、工作不认真、责任性不强的驻点人员，在医院提出更换要求下，需立即予以更换，更换次数不限，直到到甲方认为合格为止。</w:t>
            </w:r>
          </w:p>
        </w:tc>
      </w:tr>
      <w:tr w14:paraId="2F0A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B4789">
            <w:pPr>
              <w:spacing w:before="60" w:after="60" w:line="360" w:lineRule="auto"/>
              <w:jc w:val="center"/>
              <w:rPr>
                <w:rFonts w:hint="eastAsia" w:ascii="宋体" w:hAnsi="宋体" w:eastAsia="宋体" w:cs="Arial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后援支持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42B248"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为确保遇到重大故障能及时处理，除现场驻点运维工程师外，服务方应有较强的后援技术团队，能及时协助解决现场工程师不能解决的问题。</w:t>
            </w:r>
          </w:p>
          <w:p w14:paraId="37CF31E5">
            <w:pPr>
              <w:pStyle w:val="13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若甲方针对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信息安全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临时有比较大的工作量，乙方需按照甲方要求短时间额外增加驻场工作人员，完成相关内容。</w:t>
            </w:r>
          </w:p>
        </w:tc>
      </w:tr>
      <w:tr w14:paraId="7D39F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5B6A3">
            <w:pPr>
              <w:spacing w:before="60" w:after="60" w:line="360" w:lineRule="auto"/>
              <w:jc w:val="center"/>
              <w:rPr>
                <w:rFonts w:ascii="宋体" w:hAnsi="宋体" w:eastAsia="宋体" w:cs="Arial"/>
                <w:b/>
                <w:szCs w:val="24"/>
              </w:rPr>
            </w:pPr>
            <w:r>
              <w:rPr>
                <w:rFonts w:hint="eastAsia" w:ascii="宋体" w:hAnsi="宋体" w:eastAsia="宋体" w:cs="Arial"/>
                <w:b/>
                <w:szCs w:val="24"/>
              </w:rPr>
              <w:t>紧急响应次数及响应</w:t>
            </w:r>
            <w:r>
              <w:rPr>
                <w:rFonts w:ascii="宋体" w:hAnsi="宋体" w:eastAsia="宋体" w:cs="Arial"/>
                <w:b/>
                <w:szCs w:val="24"/>
              </w:rPr>
              <w:t>时间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5B965">
            <w:pPr>
              <w:ind w:firstLine="420"/>
              <w:rPr>
                <w:rFonts w:ascii="宋体" w:hAnsi="宋体" w:eastAsia="宋体" w:cs="Arial"/>
                <w:szCs w:val="24"/>
              </w:rPr>
            </w:pPr>
            <w:r>
              <w:rPr>
                <w:rFonts w:hint="eastAsia" w:ascii="宋体" w:hAnsi="宋体" w:eastAsia="宋体" w:cs="Arial"/>
                <w:szCs w:val="24"/>
              </w:rPr>
              <w:t>1、提供7×24小时的硬件设备维护服务，通过到故障现场进行维护或更换部件，保障医院设备稳定运行；</w:t>
            </w:r>
          </w:p>
          <w:p w14:paraId="436F3209">
            <w:pPr>
              <w:ind w:firstLine="420"/>
              <w:rPr>
                <w:rFonts w:ascii="宋体" w:hAnsi="宋体" w:eastAsia="宋体" w:cs="Arial"/>
                <w:szCs w:val="24"/>
              </w:rPr>
            </w:pPr>
            <w:r>
              <w:rPr>
                <w:rFonts w:hint="eastAsia" w:ascii="宋体" w:hAnsi="宋体" w:eastAsia="宋体" w:cs="Arial"/>
                <w:szCs w:val="24"/>
              </w:rPr>
              <w:t>2、提供7×24小时系统软件维护服务和技术支持，包括操作系统、HACMP软件、数据库、中间件等在内的系统软件故障排除和系统恢复；</w:t>
            </w:r>
          </w:p>
          <w:p w14:paraId="0612667A">
            <w:pPr>
              <w:ind w:firstLine="420"/>
              <w:rPr>
                <w:rFonts w:ascii="宋体" w:hAnsi="宋体" w:eastAsia="宋体" w:cs="Arial"/>
                <w:szCs w:val="24"/>
              </w:rPr>
            </w:pPr>
            <w:r>
              <w:rPr>
                <w:rFonts w:hint="eastAsia" w:ascii="宋体" w:hAnsi="宋体" w:eastAsia="宋体" w:cs="Arial"/>
                <w:szCs w:val="24"/>
              </w:rPr>
              <w:t>3、乙方驻场工程师需立即响应,现场工程师不能处理的问题，根据故障级别，需按照以下响应时限提供7×24小时的现场技术支持服务：</w:t>
            </w:r>
          </w:p>
          <w:tbl>
            <w:tblPr>
              <w:tblStyle w:val="5"/>
              <w:tblW w:w="0" w:type="auto"/>
              <w:jc w:val="cente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23"/>
              <w:gridCol w:w="1334"/>
              <w:gridCol w:w="1334"/>
              <w:gridCol w:w="1323"/>
              <w:gridCol w:w="1324"/>
            </w:tblGrid>
            <w:tr w14:paraId="0D9E86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19C1C1">
                  <w:pPr>
                    <w:widowControl/>
                    <w:spacing w:line="276" w:lineRule="auto"/>
                    <w:jc w:val="center"/>
                    <w:rPr>
                      <w:rFonts w:ascii="宋体" w:hAnsi="宋体" w:eastAsia="宋体" w:cs="Arial"/>
                      <w:szCs w:val="24"/>
                    </w:rPr>
                  </w:pPr>
                  <w:r>
                    <w:rPr>
                      <w:rFonts w:ascii="宋体" w:hAnsi="宋体" w:eastAsia="宋体" w:cs="Arial"/>
                      <w:szCs w:val="24"/>
                    </w:rPr>
                    <w:t>故障等级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2FF45D">
                  <w:pPr>
                    <w:widowControl/>
                    <w:spacing w:line="276" w:lineRule="auto"/>
                    <w:jc w:val="left"/>
                    <w:rPr>
                      <w:rFonts w:ascii="宋体" w:hAnsi="宋体" w:eastAsia="宋体" w:cs="Arial"/>
                      <w:szCs w:val="24"/>
                    </w:rPr>
                  </w:pPr>
                  <w:r>
                    <w:rPr>
                      <w:rFonts w:ascii="宋体" w:hAnsi="宋体" w:eastAsia="宋体" w:cs="Arial"/>
                      <w:szCs w:val="24"/>
                    </w:rPr>
                    <w:t>响应时限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D45089">
                  <w:pPr>
                    <w:widowControl/>
                    <w:spacing w:line="276" w:lineRule="auto"/>
                    <w:jc w:val="left"/>
                    <w:rPr>
                      <w:rFonts w:ascii="宋体" w:hAnsi="宋体" w:eastAsia="宋体" w:cs="Arial"/>
                      <w:szCs w:val="24"/>
                    </w:rPr>
                  </w:pPr>
                  <w:r>
                    <w:rPr>
                      <w:rFonts w:ascii="宋体" w:hAnsi="宋体" w:eastAsia="宋体" w:cs="Arial"/>
                      <w:szCs w:val="24"/>
                    </w:rPr>
                    <w:t>到达现场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1604F9">
                  <w:pPr>
                    <w:widowControl/>
                    <w:spacing w:line="276" w:lineRule="auto"/>
                    <w:jc w:val="left"/>
                    <w:rPr>
                      <w:rFonts w:ascii="宋体" w:hAnsi="宋体" w:eastAsia="宋体" w:cs="Arial"/>
                      <w:szCs w:val="24"/>
                    </w:rPr>
                  </w:pPr>
                  <w:r>
                    <w:rPr>
                      <w:rFonts w:ascii="宋体" w:hAnsi="宋体" w:eastAsia="宋体" w:cs="Arial"/>
                      <w:szCs w:val="24"/>
                    </w:rPr>
                    <w:t>恢复系统</w:t>
                  </w:r>
                </w:p>
              </w:tc>
              <w:tc>
                <w:tcPr>
                  <w:tcW w:w="142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AF47A">
                  <w:pPr>
                    <w:widowControl/>
                    <w:spacing w:line="276" w:lineRule="auto"/>
                    <w:jc w:val="left"/>
                    <w:rPr>
                      <w:rFonts w:ascii="宋体" w:hAnsi="宋体" w:eastAsia="宋体" w:cs="Arial"/>
                      <w:szCs w:val="24"/>
                    </w:rPr>
                  </w:pPr>
                  <w:r>
                    <w:rPr>
                      <w:rFonts w:ascii="宋体" w:hAnsi="宋体" w:eastAsia="宋体" w:cs="Arial"/>
                      <w:szCs w:val="24"/>
                    </w:rPr>
                    <w:t>排除故障</w:t>
                  </w:r>
                </w:p>
              </w:tc>
            </w:tr>
            <w:tr w14:paraId="4D59A6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4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B161CB">
                  <w:pPr>
                    <w:widowControl/>
                    <w:spacing w:line="276" w:lineRule="auto"/>
                    <w:jc w:val="center"/>
                    <w:rPr>
                      <w:rFonts w:ascii="宋体" w:hAnsi="宋体" w:eastAsia="宋体" w:cs="Arial"/>
                      <w:szCs w:val="24"/>
                    </w:rPr>
                  </w:pPr>
                  <w:r>
                    <w:rPr>
                      <w:rFonts w:ascii="宋体" w:hAnsi="宋体" w:eastAsia="宋体" w:cs="Arial"/>
                      <w:szCs w:val="24"/>
                    </w:rPr>
                    <w:t>一级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82C8D6">
                  <w:pPr>
                    <w:widowControl/>
                    <w:spacing w:line="276" w:lineRule="auto"/>
                    <w:jc w:val="left"/>
                    <w:rPr>
                      <w:rFonts w:ascii="宋体" w:hAnsi="宋体" w:eastAsia="宋体" w:cs="Arial"/>
                      <w:szCs w:val="24"/>
                    </w:rPr>
                  </w:pPr>
                  <w:r>
                    <w:rPr>
                      <w:rFonts w:ascii="宋体" w:hAnsi="宋体" w:eastAsia="宋体" w:cs="Arial"/>
                      <w:szCs w:val="24"/>
                    </w:rPr>
                    <w:t>&lt;5分钟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E509B2">
                  <w:pPr>
                    <w:widowControl/>
                    <w:spacing w:line="276" w:lineRule="auto"/>
                    <w:jc w:val="left"/>
                    <w:rPr>
                      <w:rFonts w:ascii="宋体" w:hAnsi="宋体" w:eastAsia="宋体" w:cs="Arial"/>
                      <w:szCs w:val="24"/>
                    </w:rPr>
                  </w:pPr>
                  <w:r>
                    <w:rPr>
                      <w:rFonts w:ascii="宋体" w:hAnsi="宋体" w:eastAsia="宋体" w:cs="Arial"/>
                      <w:szCs w:val="24"/>
                    </w:rPr>
                    <w:t>&lt;30分钟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2230D3">
                  <w:pPr>
                    <w:widowControl/>
                    <w:spacing w:line="276" w:lineRule="auto"/>
                    <w:jc w:val="left"/>
                    <w:rPr>
                      <w:rFonts w:ascii="宋体" w:hAnsi="宋体" w:eastAsia="宋体" w:cs="Arial"/>
                      <w:szCs w:val="24"/>
                    </w:rPr>
                  </w:pPr>
                  <w:r>
                    <w:rPr>
                      <w:rFonts w:ascii="宋体" w:hAnsi="宋体" w:eastAsia="宋体" w:cs="Arial"/>
                      <w:szCs w:val="24"/>
                    </w:rPr>
                    <w:t>&lt;1小时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E0DEA0">
                  <w:pPr>
                    <w:widowControl/>
                    <w:spacing w:line="276" w:lineRule="auto"/>
                    <w:jc w:val="left"/>
                    <w:rPr>
                      <w:rFonts w:ascii="宋体" w:hAnsi="宋体" w:eastAsia="宋体" w:cs="Arial"/>
                      <w:szCs w:val="24"/>
                    </w:rPr>
                  </w:pPr>
                  <w:r>
                    <w:rPr>
                      <w:rFonts w:ascii="宋体" w:hAnsi="宋体" w:eastAsia="宋体" w:cs="Arial"/>
                      <w:szCs w:val="24"/>
                    </w:rPr>
                    <w:t>&lt;2小时</w:t>
                  </w:r>
                </w:p>
              </w:tc>
            </w:tr>
            <w:tr w14:paraId="0039A1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4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3228FE">
                  <w:pPr>
                    <w:widowControl/>
                    <w:spacing w:line="276" w:lineRule="auto"/>
                    <w:jc w:val="center"/>
                    <w:rPr>
                      <w:rFonts w:ascii="宋体" w:hAnsi="宋体" w:eastAsia="宋体" w:cs="Arial"/>
                      <w:szCs w:val="24"/>
                    </w:rPr>
                  </w:pPr>
                  <w:r>
                    <w:rPr>
                      <w:rFonts w:ascii="宋体" w:hAnsi="宋体" w:eastAsia="宋体" w:cs="Arial"/>
                      <w:szCs w:val="24"/>
                    </w:rPr>
                    <w:t>二级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854212">
                  <w:pPr>
                    <w:widowControl/>
                    <w:spacing w:line="276" w:lineRule="auto"/>
                    <w:jc w:val="left"/>
                    <w:rPr>
                      <w:rFonts w:ascii="宋体" w:hAnsi="宋体" w:eastAsia="宋体" w:cs="Arial"/>
                      <w:szCs w:val="24"/>
                    </w:rPr>
                  </w:pPr>
                  <w:r>
                    <w:rPr>
                      <w:rFonts w:ascii="宋体" w:hAnsi="宋体" w:eastAsia="宋体" w:cs="Arial"/>
                      <w:szCs w:val="24"/>
                    </w:rPr>
                    <w:t>&lt;15分钟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C5B3A6">
                  <w:pPr>
                    <w:widowControl/>
                    <w:spacing w:line="276" w:lineRule="auto"/>
                    <w:jc w:val="left"/>
                    <w:rPr>
                      <w:rFonts w:ascii="宋体" w:hAnsi="宋体" w:eastAsia="宋体" w:cs="Arial"/>
                      <w:szCs w:val="24"/>
                    </w:rPr>
                  </w:pPr>
                  <w:r>
                    <w:rPr>
                      <w:rFonts w:ascii="宋体" w:hAnsi="宋体" w:eastAsia="宋体" w:cs="Arial"/>
                      <w:szCs w:val="24"/>
                    </w:rPr>
                    <w:t>&lt;1小时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2B2BB5">
                  <w:pPr>
                    <w:widowControl/>
                    <w:spacing w:line="276" w:lineRule="auto"/>
                    <w:jc w:val="left"/>
                    <w:rPr>
                      <w:rFonts w:ascii="宋体" w:hAnsi="宋体" w:eastAsia="宋体" w:cs="Arial"/>
                      <w:szCs w:val="24"/>
                    </w:rPr>
                  </w:pPr>
                  <w:r>
                    <w:rPr>
                      <w:rFonts w:ascii="宋体" w:hAnsi="宋体" w:eastAsia="宋体" w:cs="Arial"/>
                      <w:szCs w:val="24"/>
                    </w:rPr>
                    <w:t>&lt;2小时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9989CA">
                  <w:pPr>
                    <w:widowControl/>
                    <w:spacing w:line="276" w:lineRule="auto"/>
                    <w:jc w:val="left"/>
                    <w:rPr>
                      <w:rFonts w:ascii="宋体" w:hAnsi="宋体" w:eastAsia="宋体" w:cs="Arial"/>
                      <w:szCs w:val="24"/>
                    </w:rPr>
                  </w:pPr>
                  <w:r>
                    <w:rPr>
                      <w:rFonts w:ascii="宋体" w:hAnsi="宋体" w:eastAsia="宋体" w:cs="Arial"/>
                      <w:szCs w:val="24"/>
                    </w:rPr>
                    <w:t>&lt;4小时</w:t>
                  </w:r>
                </w:p>
              </w:tc>
            </w:tr>
            <w:tr w14:paraId="5FF94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4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1A67C9">
                  <w:pPr>
                    <w:widowControl/>
                    <w:spacing w:line="276" w:lineRule="auto"/>
                    <w:jc w:val="center"/>
                    <w:rPr>
                      <w:rFonts w:ascii="宋体" w:hAnsi="宋体" w:eastAsia="宋体" w:cs="Arial"/>
                      <w:szCs w:val="24"/>
                    </w:rPr>
                  </w:pPr>
                  <w:r>
                    <w:rPr>
                      <w:rFonts w:ascii="宋体" w:hAnsi="宋体" w:eastAsia="宋体" w:cs="Arial"/>
                      <w:szCs w:val="24"/>
                    </w:rPr>
                    <w:t>三级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7FD5D1">
                  <w:pPr>
                    <w:widowControl/>
                    <w:spacing w:line="276" w:lineRule="auto"/>
                    <w:jc w:val="left"/>
                    <w:rPr>
                      <w:rFonts w:ascii="宋体" w:hAnsi="宋体" w:eastAsia="宋体" w:cs="Arial"/>
                      <w:szCs w:val="24"/>
                    </w:rPr>
                  </w:pPr>
                  <w:r>
                    <w:rPr>
                      <w:rFonts w:ascii="宋体" w:hAnsi="宋体" w:eastAsia="宋体" w:cs="Arial"/>
                      <w:szCs w:val="24"/>
                    </w:rPr>
                    <w:t>&lt;30分钟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BFA8B2">
                  <w:pPr>
                    <w:widowControl/>
                    <w:spacing w:line="276" w:lineRule="auto"/>
                    <w:jc w:val="left"/>
                    <w:rPr>
                      <w:rFonts w:ascii="宋体" w:hAnsi="宋体" w:eastAsia="宋体" w:cs="Arial"/>
                      <w:szCs w:val="24"/>
                    </w:rPr>
                  </w:pPr>
                  <w:r>
                    <w:rPr>
                      <w:rFonts w:ascii="宋体" w:hAnsi="宋体" w:eastAsia="宋体" w:cs="Arial"/>
                      <w:szCs w:val="24"/>
                    </w:rPr>
                    <w:t>&lt;2小时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10F29B">
                  <w:pPr>
                    <w:widowControl/>
                    <w:spacing w:line="276" w:lineRule="auto"/>
                    <w:jc w:val="left"/>
                    <w:rPr>
                      <w:rFonts w:ascii="宋体" w:hAnsi="宋体" w:eastAsia="宋体" w:cs="Arial"/>
                      <w:szCs w:val="24"/>
                    </w:rPr>
                  </w:pPr>
                  <w:r>
                    <w:rPr>
                      <w:rFonts w:ascii="宋体" w:hAnsi="宋体" w:eastAsia="宋体" w:cs="Arial"/>
                      <w:szCs w:val="24"/>
                    </w:rPr>
                    <w:t>&lt;2小时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3E230E">
                  <w:pPr>
                    <w:widowControl/>
                    <w:spacing w:line="276" w:lineRule="auto"/>
                    <w:jc w:val="left"/>
                    <w:rPr>
                      <w:rFonts w:ascii="宋体" w:hAnsi="宋体" w:eastAsia="宋体" w:cs="Arial"/>
                      <w:szCs w:val="24"/>
                    </w:rPr>
                  </w:pPr>
                  <w:r>
                    <w:rPr>
                      <w:rFonts w:ascii="宋体" w:hAnsi="宋体" w:eastAsia="宋体" w:cs="Arial"/>
                      <w:szCs w:val="24"/>
                    </w:rPr>
                    <w:t>&lt;4小时</w:t>
                  </w:r>
                </w:p>
              </w:tc>
            </w:tr>
            <w:tr w14:paraId="7E3EAE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4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38F70E">
                  <w:pPr>
                    <w:widowControl/>
                    <w:spacing w:line="276" w:lineRule="auto"/>
                    <w:jc w:val="center"/>
                    <w:rPr>
                      <w:rFonts w:ascii="宋体" w:hAnsi="宋体" w:eastAsia="宋体" w:cs="Arial"/>
                      <w:szCs w:val="24"/>
                    </w:rPr>
                  </w:pPr>
                  <w:r>
                    <w:rPr>
                      <w:rFonts w:ascii="宋体" w:hAnsi="宋体" w:eastAsia="宋体" w:cs="Arial"/>
                      <w:szCs w:val="24"/>
                    </w:rPr>
                    <w:t>四级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DF7A00">
                  <w:pPr>
                    <w:widowControl/>
                    <w:spacing w:line="276" w:lineRule="auto"/>
                    <w:jc w:val="left"/>
                    <w:rPr>
                      <w:rFonts w:ascii="宋体" w:hAnsi="宋体" w:eastAsia="宋体" w:cs="Arial"/>
                      <w:szCs w:val="24"/>
                    </w:rPr>
                  </w:pPr>
                  <w:r>
                    <w:rPr>
                      <w:rFonts w:ascii="宋体" w:hAnsi="宋体" w:eastAsia="宋体" w:cs="Arial"/>
                      <w:szCs w:val="24"/>
                    </w:rPr>
                    <w:t>&lt;1小时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445055">
                  <w:pPr>
                    <w:widowControl/>
                    <w:spacing w:line="276" w:lineRule="auto"/>
                    <w:jc w:val="left"/>
                    <w:rPr>
                      <w:rFonts w:ascii="宋体" w:hAnsi="宋体" w:eastAsia="宋体" w:cs="Arial"/>
                      <w:szCs w:val="24"/>
                    </w:rPr>
                  </w:pPr>
                  <w:r>
                    <w:rPr>
                      <w:rFonts w:ascii="宋体" w:hAnsi="宋体" w:eastAsia="宋体" w:cs="Arial"/>
                      <w:szCs w:val="24"/>
                    </w:rPr>
                    <w:t>&lt;3小时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6CA111">
                  <w:pPr>
                    <w:widowControl/>
                    <w:spacing w:line="276" w:lineRule="auto"/>
                    <w:jc w:val="left"/>
                    <w:rPr>
                      <w:rFonts w:ascii="宋体" w:hAnsi="宋体" w:eastAsia="宋体" w:cs="Arial"/>
                      <w:szCs w:val="24"/>
                    </w:rPr>
                  </w:pPr>
                  <w:r>
                    <w:rPr>
                      <w:rFonts w:ascii="宋体" w:hAnsi="宋体" w:eastAsia="宋体" w:cs="Arial"/>
                      <w:szCs w:val="24"/>
                    </w:rPr>
                    <w:t>&lt;4小时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C9DEF">
                  <w:pPr>
                    <w:widowControl/>
                    <w:spacing w:line="276" w:lineRule="auto"/>
                    <w:jc w:val="left"/>
                    <w:rPr>
                      <w:rFonts w:ascii="宋体" w:hAnsi="宋体" w:eastAsia="宋体" w:cs="Arial"/>
                      <w:szCs w:val="24"/>
                    </w:rPr>
                  </w:pPr>
                  <w:r>
                    <w:rPr>
                      <w:rFonts w:ascii="宋体" w:hAnsi="宋体" w:eastAsia="宋体" w:cs="Arial"/>
                      <w:szCs w:val="24"/>
                    </w:rPr>
                    <w:t>&lt;4小时</w:t>
                  </w:r>
                </w:p>
              </w:tc>
            </w:tr>
          </w:tbl>
          <w:p w14:paraId="4EA595EB">
            <w:pPr>
              <w:ind w:firstLine="420"/>
              <w:rPr>
                <w:rFonts w:ascii="宋体" w:hAnsi="宋体" w:eastAsia="宋体" w:cs="Arial"/>
                <w:szCs w:val="24"/>
              </w:rPr>
            </w:pPr>
            <w:r>
              <w:rPr>
                <w:rFonts w:ascii="宋体" w:hAnsi="宋体" w:eastAsia="宋体" w:cs="Arial"/>
                <w:szCs w:val="24"/>
              </w:rPr>
              <w:t>4</w:t>
            </w:r>
            <w:r>
              <w:rPr>
                <w:rFonts w:hint="eastAsia" w:ascii="宋体" w:hAnsi="宋体" w:eastAsia="宋体" w:cs="Arial"/>
                <w:szCs w:val="24"/>
              </w:rPr>
              <w:t>、从服务需求提出，即电话申请服务后开始计时，现场工程师处理时间计算在内。</w:t>
            </w:r>
          </w:p>
        </w:tc>
      </w:tr>
      <w:tr w14:paraId="3993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22CCB">
            <w:pPr>
              <w:spacing w:before="60" w:after="60" w:line="360" w:lineRule="auto"/>
              <w:jc w:val="center"/>
              <w:rPr>
                <w:rFonts w:ascii="宋体" w:hAnsi="宋体" w:eastAsia="宋体" w:cs="Arial"/>
                <w:b/>
                <w:szCs w:val="24"/>
              </w:rPr>
            </w:pPr>
            <w:r>
              <w:rPr>
                <w:rFonts w:hint="eastAsia" w:ascii="宋体" w:hAnsi="宋体" w:eastAsia="宋体" w:cs="Arial"/>
                <w:b/>
                <w:szCs w:val="24"/>
              </w:rPr>
              <w:t>系统整体巡检要求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92780">
            <w:pPr>
              <w:ind w:firstLine="420"/>
              <w:rPr>
                <w:rFonts w:ascii="宋体" w:hAnsi="宋体" w:eastAsia="宋体" w:cs="Arial"/>
                <w:szCs w:val="24"/>
              </w:rPr>
            </w:pPr>
            <w:r>
              <w:rPr>
                <w:rFonts w:ascii="宋体" w:hAnsi="宋体" w:eastAsia="宋体" w:cs="Arial"/>
                <w:szCs w:val="24"/>
              </w:rPr>
              <w:t>1</w:t>
            </w:r>
            <w:r>
              <w:rPr>
                <w:rFonts w:hint="eastAsia" w:ascii="宋体" w:hAnsi="宋体" w:eastAsia="宋体" w:cs="Arial"/>
                <w:szCs w:val="24"/>
              </w:rPr>
              <w:t>、首次维护前须提供一份完整的数据中心设备现状检测报告，协助招标方做一次数据中心系统风险评估，降低系统方面的风险，使系统抗风险能力能够提高，效能能够显著提升。对机房的物理环境进行全面、详细的分析，并提出相关建议，以便减少由于物理和环境因素所导致的停机时间。制定核心数据库服务器维护方案，维护方案明确建立维护服务的目标，制定支持服务计划内容，并制作系统配置文档。</w:t>
            </w:r>
            <w:r>
              <w:rPr>
                <w:rFonts w:hint="eastAsia" w:ascii="宋体" w:hAnsi="宋体" w:eastAsia="宋体" w:cs="Arial"/>
                <w:szCs w:val="24"/>
              </w:rPr>
              <w:tab/>
            </w:r>
            <w:r>
              <w:rPr>
                <w:rFonts w:hint="eastAsia" w:ascii="宋体" w:hAnsi="宋体" w:eastAsia="宋体" w:cs="Arial"/>
                <w:szCs w:val="24"/>
              </w:rPr>
              <w:t xml:space="preserve"> </w:t>
            </w:r>
            <w:r>
              <w:rPr>
                <w:rFonts w:hint="eastAsia" w:ascii="宋体" w:hAnsi="宋体" w:eastAsia="宋体" w:cs="Arial"/>
                <w:szCs w:val="24"/>
              </w:rPr>
              <w:tab/>
            </w:r>
            <w:r>
              <w:rPr>
                <w:rFonts w:hint="eastAsia" w:ascii="宋体" w:hAnsi="宋体" w:eastAsia="宋体" w:cs="Arial"/>
                <w:szCs w:val="24"/>
              </w:rPr>
              <w:t xml:space="preserve"> </w:t>
            </w:r>
            <w:r>
              <w:rPr>
                <w:rFonts w:hint="eastAsia" w:ascii="宋体" w:hAnsi="宋体" w:eastAsia="宋体" w:cs="Arial"/>
                <w:szCs w:val="24"/>
              </w:rPr>
              <w:tab/>
            </w:r>
            <w:r>
              <w:rPr>
                <w:rFonts w:hint="eastAsia" w:ascii="宋体" w:hAnsi="宋体" w:eastAsia="宋体" w:cs="Arial"/>
                <w:szCs w:val="24"/>
              </w:rPr>
              <w:t xml:space="preserve"> </w:t>
            </w:r>
          </w:p>
          <w:p w14:paraId="660E022F">
            <w:pPr>
              <w:ind w:firstLine="420"/>
              <w:rPr>
                <w:rFonts w:ascii="宋体" w:hAnsi="宋体" w:eastAsia="宋体" w:cs="Arial"/>
                <w:szCs w:val="24"/>
              </w:rPr>
            </w:pPr>
            <w:r>
              <w:rPr>
                <w:rFonts w:ascii="宋体" w:hAnsi="宋体" w:eastAsia="宋体" w:cs="Arial"/>
                <w:szCs w:val="24"/>
              </w:rPr>
              <w:t>2</w:t>
            </w:r>
            <w:r>
              <w:rPr>
                <w:rFonts w:hint="eastAsia" w:ascii="宋体" w:hAnsi="宋体" w:eastAsia="宋体" w:cs="Arial"/>
                <w:szCs w:val="24"/>
              </w:rPr>
              <w:t>、在服务过程中，投标人应提前制定年度预防性巡检计划和巡检方案，对主机、存储、磁带库、光纤交换机系统的任何故障提供24小时服务。每季度安排资深工程师上门对甲方的数据中心设备做全面巡检检查，并出具巡检报告，及时了解主机运行情况，及时预防和遇到问题及时解决，更换与排除故障部件，调整系统参数，尽量减少甲方系统故障 ，保持业务持续性运行，避免了小问题叠加，减少了突发性故障发生率。</w:t>
            </w:r>
            <w:r>
              <w:rPr>
                <w:rFonts w:hint="eastAsia" w:ascii="宋体" w:hAnsi="宋体" w:eastAsia="宋体" w:cs="Arial"/>
                <w:szCs w:val="24"/>
              </w:rPr>
              <w:tab/>
            </w:r>
            <w:r>
              <w:rPr>
                <w:rFonts w:hint="eastAsia" w:ascii="宋体" w:hAnsi="宋体" w:eastAsia="宋体" w:cs="Arial"/>
                <w:szCs w:val="24"/>
              </w:rPr>
              <w:t xml:space="preserve"> </w:t>
            </w:r>
            <w:r>
              <w:rPr>
                <w:rFonts w:hint="eastAsia" w:ascii="宋体" w:hAnsi="宋体" w:eastAsia="宋体" w:cs="Arial"/>
                <w:szCs w:val="24"/>
              </w:rPr>
              <w:tab/>
            </w:r>
            <w:r>
              <w:rPr>
                <w:rFonts w:hint="eastAsia" w:ascii="宋体" w:hAnsi="宋体" w:eastAsia="宋体" w:cs="Arial"/>
                <w:szCs w:val="24"/>
              </w:rPr>
              <w:t>3、重大节日前巡检，在需要的特殊时段（或根据甲方要求）提供人员现场值守。这些特殊时段包括：节假日期间。现场值守的工程师主要负责监控系统的运行状况、检查系统的日志信息、配合进行系统的调整、协助完成系统的部署，工程师在现场要听从招标方的工作安排，全程参与，全程配合，在现场提供全面的技术支持，为系统安全值守、保驾护航。</w:t>
            </w:r>
          </w:p>
        </w:tc>
      </w:tr>
      <w:tr w14:paraId="004E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A7A2F">
            <w:pPr>
              <w:spacing w:before="60" w:after="60" w:line="360" w:lineRule="auto"/>
              <w:jc w:val="center"/>
              <w:rPr>
                <w:rFonts w:ascii="宋体" w:hAnsi="宋体" w:eastAsia="宋体" w:cs="Arial"/>
                <w:b/>
                <w:szCs w:val="24"/>
              </w:rPr>
            </w:pPr>
            <w:r>
              <w:rPr>
                <w:rFonts w:hint="eastAsia" w:ascii="宋体" w:hAnsi="宋体" w:eastAsia="宋体" w:cs="Arial"/>
                <w:b/>
                <w:szCs w:val="24"/>
              </w:rPr>
              <w:t>变更、</w:t>
            </w:r>
            <w:r>
              <w:rPr>
                <w:rFonts w:ascii="宋体" w:hAnsi="宋体" w:eastAsia="宋体" w:cs="Arial"/>
                <w:b/>
                <w:szCs w:val="24"/>
              </w:rPr>
              <w:t>上线</w:t>
            </w:r>
            <w:r>
              <w:rPr>
                <w:rFonts w:hint="eastAsia" w:ascii="宋体" w:hAnsi="宋体" w:eastAsia="宋体" w:cs="Arial"/>
                <w:b/>
                <w:szCs w:val="24"/>
              </w:rPr>
              <w:t>服务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19637">
            <w:pPr>
              <w:ind w:firstLine="420"/>
              <w:rPr>
                <w:rFonts w:ascii="宋体" w:hAnsi="宋体" w:eastAsia="宋体" w:cs="Arial"/>
                <w:szCs w:val="24"/>
              </w:rPr>
            </w:pPr>
            <w:r>
              <w:rPr>
                <w:rFonts w:hint="eastAsia" w:ascii="宋体" w:hAnsi="宋体" w:eastAsia="宋体" w:cs="Arial"/>
                <w:szCs w:val="24"/>
              </w:rPr>
              <w:t>甲方认为必要的重要时段；应用系统上线、变更等重大事件时；存储备份系统实施、变更等重大操作时；系统平台变更，如网络、存储、系统软件等变更时</w:t>
            </w:r>
            <w:r>
              <w:rPr>
                <w:rFonts w:ascii="宋体" w:hAnsi="宋体" w:eastAsia="宋体" w:cs="Arial"/>
                <w:szCs w:val="24"/>
              </w:rPr>
              <w:t>，</w:t>
            </w:r>
            <w:r>
              <w:rPr>
                <w:rFonts w:hint="eastAsia" w:ascii="宋体" w:hAnsi="宋体" w:eastAsia="宋体" w:cs="Arial"/>
                <w:szCs w:val="24"/>
              </w:rPr>
              <w:t>乙方需</w:t>
            </w:r>
            <w:r>
              <w:rPr>
                <w:rFonts w:ascii="宋体" w:hAnsi="宋体" w:eastAsia="宋体" w:cs="Arial"/>
                <w:szCs w:val="24"/>
              </w:rPr>
              <w:t>配合甲方</w:t>
            </w:r>
            <w:r>
              <w:rPr>
                <w:rFonts w:hint="eastAsia" w:ascii="宋体" w:hAnsi="宋体" w:eastAsia="宋体" w:cs="Arial"/>
                <w:szCs w:val="24"/>
              </w:rPr>
              <w:t>安排</w:t>
            </w:r>
            <w:r>
              <w:rPr>
                <w:rFonts w:ascii="宋体" w:hAnsi="宋体" w:eastAsia="宋体" w:cs="Arial"/>
                <w:szCs w:val="24"/>
              </w:rPr>
              <w:t>对应的二线工程师到现场进行技术支持，服务内容包括</w:t>
            </w:r>
            <w:r>
              <w:rPr>
                <w:rFonts w:hint="eastAsia" w:ascii="宋体" w:hAnsi="宋体" w:eastAsia="宋体" w:cs="Arial"/>
                <w:szCs w:val="24"/>
              </w:rPr>
              <w:t>但不</w:t>
            </w:r>
            <w:r>
              <w:rPr>
                <w:rFonts w:ascii="宋体" w:hAnsi="宋体" w:eastAsia="宋体" w:cs="Arial"/>
                <w:szCs w:val="24"/>
              </w:rPr>
              <w:t>限于硬件设备</w:t>
            </w:r>
            <w:r>
              <w:rPr>
                <w:rFonts w:hint="eastAsia" w:ascii="宋体" w:hAnsi="宋体" w:eastAsia="宋体" w:cs="Arial"/>
                <w:szCs w:val="24"/>
              </w:rPr>
              <w:t>上架</w:t>
            </w:r>
            <w:r>
              <w:rPr>
                <w:rFonts w:ascii="宋体" w:hAnsi="宋体" w:eastAsia="宋体" w:cs="Arial"/>
                <w:szCs w:val="24"/>
              </w:rPr>
              <w:t>、系统部署、数据库调优</w:t>
            </w:r>
            <w:r>
              <w:rPr>
                <w:rFonts w:hint="eastAsia" w:ascii="宋体" w:hAnsi="宋体" w:eastAsia="宋体" w:cs="Arial"/>
                <w:szCs w:val="24"/>
              </w:rPr>
              <w:t>、现场</w:t>
            </w:r>
            <w:r>
              <w:rPr>
                <w:rFonts w:ascii="宋体" w:hAnsi="宋体" w:eastAsia="宋体" w:cs="Arial"/>
                <w:szCs w:val="24"/>
              </w:rPr>
              <w:t>保障等工作。</w:t>
            </w:r>
          </w:p>
        </w:tc>
      </w:tr>
      <w:tr w14:paraId="3511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44B6A">
            <w:pPr>
              <w:spacing w:before="60" w:after="60" w:line="360" w:lineRule="auto"/>
              <w:jc w:val="center"/>
              <w:rPr>
                <w:rFonts w:ascii="宋体" w:hAnsi="宋体" w:eastAsia="宋体" w:cs="Arial"/>
                <w:b/>
                <w:szCs w:val="24"/>
              </w:rPr>
            </w:pPr>
            <w:r>
              <w:rPr>
                <w:rFonts w:hint="eastAsia" w:ascii="宋体" w:hAnsi="宋体" w:eastAsia="宋体" w:cs="Arial"/>
                <w:b/>
                <w:szCs w:val="24"/>
              </w:rPr>
              <w:t>硬件</w:t>
            </w:r>
            <w:r>
              <w:rPr>
                <w:rFonts w:ascii="宋体" w:hAnsi="宋体" w:eastAsia="宋体" w:cs="Arial"/>
                <w:b/>
                <w:szCs w:val="24"/>
              </w:rPr>
              <w:t>设备替换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9C3E9">
            <w:pPr>
              <w:ind w:firstLine="420"/>
              <w:rPr>
                <w:rFonts w:ascii="宋体" w:hAnsi="宋体" w:eastAsia="宋体" w:cs="Arial"/>
                <w:szCs w:val="24"/>
              </w:rPr>
            </w:pPr>
            <w:r>
              <w:rPr>
                <w:rFonts w:hint="eastAsia" w:ascii="宋体" w:hAnsi="宋体" w:eastAsia="宋体" w:cs="Arial"/>
                <w:szCs w:val="24"/>
              </w:rPr>
              <w:t>如乙方不能按上述规定时间彻底排除设备故障，医院可要求乙方在接下来的</w:t>
            </w:r>
            <w:r>
              <w:rPr>
                <w:rFonts w:ascii="宋体" w:hAnsi="宋体" w:eastAsia="宋体" w:cs="Arial"/>
                <w:szCs w:val="24"/>
              </w:rPr>
              <w:t>4</w:t>
            </w:r>
            <w:r>
              <w:rPr>
                <w:rFonts w:hint="eastAsia" w:ascii="宋体" w:hAnsi="宋体" w:eastAsia="宋体" w:cs="Arial"/>
                <w:szCs w:val="24"/>
              </w:rPr>
              <w:t>小时内提供性能相近的备机，并保证正常运行；</w:t>
            </w:r>
          </w:p>
        </w:tc>
      </w:tr>
      <w:tr w14:paraId="1DE4A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1795">
            <w:pPr>
              <w:spacing w:line="360" w:lineRule="auto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故障案例</w:t>
            </w:r>
          </w:p>
          <w:p w14:paraId="359717DF">
            <w:pPr>
              <w:spacing w:line="360" w:lineRule="auto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分析服务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0B24C">
            <w:pPr>
              <w:ind w:firstLine="420"/>
              <w:rPr>
                <w:rFonts w:ascii="宋体" w:hAnsi="宋体" w:eastAsia="宋体" w:cs="Arial"/>
                <w:szCs w:val="24"/>
              </w:rPr>
            </w:pPr>
            <w:r>
              <w:rPr>
                <w:rFonts w:hint="eastAsia" w:ascii="宋体" w:hAnsi="宋体" w:eastAsia="宋体" w:cs="Arial"/>
                <w:szCs w:val="24"/>
              </w:rPr>
              <w:t>对于维护期内出现的疑难（或重大）故障，在故障发生后</w:t>
            </w:r>
            <w:r>
              <w:rPr>
                <w:rFonts w:ascii="宋体" w:hAnsi="宋体" w:eastAsia="宋体" w:cs="Arial"/>
                <w:szCs w:val="24"/>
              </w:rPr>
              <w:t>1</w:t>
            </w:r>
            <w:r>
              <w:rPr>
                <w:rFonts w:hint="eastAsia" w:ascii="宋体" w:hAnsi="宋体" w:eastAsia="宋体" w:cs="Arial"/>
                <w:szCs w:val="24"/>
              </w:rPr>
              <w:t>周内向甲方提交《故障案例分析报告》，并现场讲解障的起因及故障解决方案，提供预防类似故障再次发生的专家建议。</w:t>
            </w:r>
          </w:p>
        </w:tc>
      </w:tr>
      <w:tr w14:paraId="4174D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72DF1">
            <w:pPr>
              <w:spacing w:line="360" w:lineRule="auto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文档</w:t>
            </w:r>
            <w:r>
              <w:rPr>
                <w:rFonts w:ascii="宋体" w:hAnsi="宋体" w:eastAsia="宋体"/>
                <w:b/>
              </w:rPr>
              <w:t>服务</w:t>
            </w:r>
          </w:p>
        </w:tc>
        <w:tc>
          <w:tcPr>
            <w:tcW w:w="6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2FEDE">
            <w:pPr>
              <w:ind w:firstLine="420"/>
              <w:rPr>
                <w:rFonts w:ascii="宋体" w:hAnsi="宋体" w:eastAsia="宋体" w:cs="Arial"/>
                <w:szCs w:val="24"/>
              </w:rPr>
            </w:pPr>
            <w:r>
              <w:rPr>
                <w:rFonts w:hint="eastAsia" w:ascii="宋体" w:hAnsi="宋体" w:eastAsia="宋体" w:cs="Arial"/>
                <w:szCs w:val="24"/>
              </w:rPr>
              <w:t>1、完整的服务纪录</w:t>
            </w:r>
          </w:p>
          <w:p w14:paraId="4B82796B">
            <w:pPr>
              <w:ind w:firstLine="420"/>
              <w:rPr>
                <w:rFonts w:ascii="宋体" w:hAnsi="宋体" w:eastAsia="宋体" w:cs="Arial"/>
                <w:szCs w:val="24"/>
              </w:rPr>
            </w:pPr>
            <w:r>
              <w:rPr>
                <w:rFonts w:hint="eastAsia" w:ascii="宋体" w:hAnsi="宋体" w:eastAsia="宋体" w:cs="Arial"/>
                <w:szCs w:val="24"/>
              </w:rPr>
              <w:t>2、巡检工作报告</w:t>
            </w:r>
          </w:p>
          <w:p w14:paraId="4A803EE6">
            <w:pPr>
              <w:ind w:firstLine="420"/>
              <w:rPr>
                <w:rFonts w:ascii="宋体" w:hAnsi="宋体" w:eastAsia="宋体" w:cs="Arial"/>
                <w:szCs w:val="24"/>
              </w:rPr>
            </w:pPr>
            <w:r>
              <w:rPr>
                <w:rFonts w:hint="eastAsia" w:ascii="宋体" w:hAnsi="宋体" w:eastAsia="宋体" w:cs="Arial"/>
                <w:szCs w:val="24"/>
              </w:rPr>
              <w:t>3、季度服务报告</w:t>
            </w:r>
          </w:p>
          <w:p w14:paraId="48416FB7">
            <w:pPr>
              <w:ind w:firstLine="420"/>
              <w:rPr>
                <w:rFonts w:ascii="宋体" w:hAnsi="宋体" w:eastAsia="宋体" w:cs="Arial"/>
                <w:szCs w:val="24"/>
              </w:rPr>
            </w:pPr>
            <w:r>
              <w:rPr>
                <w:rFonts w:hint="eastAsia" w:ascii="宋体" w:hAnsi="宋体" w:eastAsia="宋体" w:cs="Arial"/>
                <w:szCs w:val="24"/>
              </w:rPr>
              <w:t>4、半</w:t>
            </w:r>
            <w:r>
              <w:rPr>
                <w:rFonts w:ascii="宋体" w:hAnsi="宋体" w:eastAsia="宋体" w:cs="Arial"/>
                <w:szCs w:val="24"/>
              </w:rPr>
              <w:t>年度服务报告</w:t>
            </w:r>
          </w:p>
          <w:p w14:paraId="046D250D">
            <w:pPr>
              <w:ind w:firstLine="420"/>
              <w:rPr>
                <w:rFonts w:ascii="宋体" w:hAnsi="宋体" w:eastAsia="宋体" w:cs="Arial"/>
                <w:szCs w:val="24"/>
              </w:rPr>
            </w:pPr>
            <w:r>
              <w:rPr>
                <w:rFonts w:hint="eastAsia" w:ascii="宋体" w:hAnsi="宋体" w:eastAsia="宋体" w:cs="Arial"/>
                <w:szCs w:val="24"/>
              </w:rPr>
              <w:t>5、年度服务报告</w:t>
            </w:r>
          </w:p>
          <w:p w14:paraId="12747240">
            <w:pPr>
              <w:ind w:firstLine="420"/>
              <w:rPr>
                <w:rFonts w:ascii="宋体" w:hAnsi="宋体" w:eastAsia="宋体" w:cs="Arial"/>
                <w:szCs w:val="24"/>
              </w:rPr>
            </w:pPr>
            <w:r>
              <w:rPr>
                <w:rFonts w:hint="eastAsia" w:ascii="宋体" w:hAnsi="宋体" w:eastAsia="宋体" w:cs="Arial"/>
                <w:szCs w:val="24"/>
              </w:rPr>
              <w:t>6、故障处理纪录</w:t>
            </w:r>
          </w:p>
          <w:p w14:paraId="6356F68A">
            <w:pPr>
              <w:ind w:firstLine="420"/>
              <w:rPr>
                <w:rFonts w:ascii="宋体" w:hAnsi="宋体" w:eastAsia="宋体" w:cs="Arial"/>
                <w:szCs w:val="24"/>
              </w:rPr>
            </w:pPr>
            <w:r>
              <w:rPr>
                <w:rFonts w:hint="eastAsia" w:ascii="宋体" w:hAnsi="宋体" w:eastAsia="宋体" w:cs="Arial"/>
                <w:szCs w:val="24"/>
              </w:rPr>
              <w:t>7、专项运维方案</w:t>
            </w:r>
          </w:p>
        </w:tc>
      </w:tr>
    </w:tbl>
    <w:p w14:paraId="465B0C62"/>
    <w:p w14:paraId="6CE9DE3A"/>
    <w:p w14:paraId="2ACDD1E7"/>
    <w:p w14:paraId="6FD24341"/>
    <w:p w14:paraId="7E44AD26"/>
    <w:p w14:paraId="171940C7"/>
    <w:p w14:paraId="2EEE8955">
      <w:pPr>
        <w:rPr>
          <w:rFonts w:hint="eastAsia"/>
        </w:rPr>
      </w:pPr>
    </w:p>
    <w:p w14:paraId="3F58235D">
      <w:pPr>
        <w:rPr>
          <w:rFonts w:hint="eastAsia"/>
        </w:rPr>
      </w:pPr>
    </w:p>
    <w:p w14:paraId="563D3AAE">
      <w:pPr>
        <w:rPr>
          <w:rFonts w:hint="eastAsia"/>
        </w:rPr>
      </w:pPr>
    </w:p>
    <w:p w14:paraId="609722D8"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二、服务内容</w:t>
      </w:r>
    </w:p>
    <w:p w14:paraId="7DBD75F0">
      <w:pPr>
        <w:widowControl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324"/>
        <w:gridCol w:w="1692"/>
        <w:gridCol w:w="4740"/>
      </w:tblGrid>
      <w:tr w14:paraId="0D91F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6C77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BB01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F788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9A23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服务内容(包括但不限于以下内容)</w:t>
            </w:r>
          </w:p>
        </w:tc>
      </w:tr>
      <w:tr w14:paraId="5C906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C9CB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DBBF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服务器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1CA0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监控服务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1C0F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1、监控主机服务器LED面板运行错误码和指示灯；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2、监控服务器电源工作状态指示灯；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3、监控服务器硬盘工作状态指示灯；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4、监控服务器CPU使用比例情况；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5、监控操作系统重要文件系统空间使用情况；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6、监控服务器内存使用情况等；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7、监控服务器系统日志；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8、监控服务器磁盘IO。</w:t>
            </w:r>
          </w:p>
        </w:tc>
      </w:tr>
      <w:tr w14:paraId="3801E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00E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2C63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BFBB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巡检服务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B3D5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1、设备运行物理状态；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2、电源稳定性和线路检查；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3、系统性能检查；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4、逻辑卷检查；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5、内存交换区检查；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6、系统硬件诊断；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7、数据安全存储检查；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8、数据备份状况；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9、检查服务器非业务繁忙期CPU使用峰值情况；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10、检查服务器非业务繁忙期内存使用峰值情况；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11、检查操作系统重要文件系统空间使用情况；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12、检查服务器IO读写情况；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13、查数据流网络流量情况等；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14、检查服务器关键硬件部件是否满足运行冗余度要求；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15、当前操作系统版本是否安装相关风险补丁；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16、是否关闭不必要的服务进程；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17、重要业务数据文件或操作系统文件空间使用是否达到预定阀值；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18、关键机密系统数据安全防护设置是否满足要求；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19、系统使用资源是否超过预定阀值。</w:t>
            </w:r>
          </w:p>
        </w:tc>
      </w:tr>
      <w:tr w14:paraId="051B0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B8BC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ED7D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4F71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日常维护服务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FB08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1、系统错误报告的分析、记录和清理；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2、及时更换损坏的或有潜在故障的部件；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3、设备清洁；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4、输入、输出电压检测；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5、磁盘读、写正常性测试；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6、输入、输出设备读写测试（光驱、内置磁带机）；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7、配置文件备份；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8、过期运行日志清理；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9、网络通讯正常性测试；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10、临时文件清理；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11、端口访问测试。</w:t>
            </w:r>
          </w:p>
        </w:tc>
      </w:tr>
      <w:tr w14:paraId="08023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0A2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45C9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935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故障及变更服务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65B0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1、服务器重启；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2、操作系统恢复；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3、更换故障部件，包括主板、电源、CPU、内存、硬盘等；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4、损坏系统文件修复；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5、网络通讯设置修正等。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6、设备搬迁；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7、设备停机演练；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8、设备清洁维护；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9、系统参数调整；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10.文件系统空间扩容等。</w:t>
            </w:r>
          </w:p>
        </w:tc>
      </w:tr>
      <w:tr w14:paraId="6E9EF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2EFA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D840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8E4A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调优服务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80CD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1、系统补丁及版本升级服务；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2、服务器交换区swap 容量调整；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3、操作系统内核参数调整；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4、存储raid 保护级别调整；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5、调整数据库表空间大小；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6、调整操作系统相关内核参数等；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7、文件系统使用空间调整划分。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8、存储磁盘容量增加；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9、服务器cpu 个数增加；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10、服务器内存容量增加；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11、服务器本地磁盘容量增加；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12、网卡升级等。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13、删除垃圾数据，释放数据空间；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14、增加数据文件空间使用范围；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15、增加电源供电模块冗余；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16、调整存储raid数据保护级别等</w:t>
            </w:r>
          </w:p>
        </w:tc>
      </w:tr>
      <w:tr w14:paraId="61796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537B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04D3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虚拟化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C00E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监控服务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2FDC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1、监控虚拟化管理服务器运行状态，虚拟化平台资源利用率，虚拟化平台系统日志；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2、监控虚拟机的CPU、内存、网卡、磁盘的使用率；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3、监控虚拟机新建、删除、迁移动作。</w:t>
            </w:r>
          </w:p>
        </w:tc>
      </w:tr>
      <w:tr w14:paraId="53668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0DF6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ECC5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964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巡检服务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1199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1、定期和不定期地进行虚拟化系统的健康检查，包括补丁管理、病毒检查、性能及容量的检查；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2、记录访问日志和操作日志，定期进行日志分析，制定安全加固和改进措施。</w:t>
            </w:r>
          </w:p>
        </w:tc>
      </w:tr>
      <w:tr w14:paraId="6B525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5A4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30C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283C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日常维护服务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0834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1、监控数据备份的完成进度和时间并记录；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2.定期检查监控备份空间的容量；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3、配置备份任务，执行数据备份，并对备份结果进行验证，确保数据备份成功；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4、根据客户需要，定期进行数据恢复并进行数据恢复演练服务；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5、在有紧急补丁推出的时候主动向客户提出补丁安装建议。在对关键系统进行补丁安装前，在测试环境中先安装补丁并进行测试；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6、根据客户的要求对系统服务器帐号进行管理，防止系统被非法使用。统一授权和账号管理策略。</w:t>
            </w:r>
          </w:p>
        </w:tc>
      </w:tr>
      <w:tr w14:paraId="1C4D3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CC9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B594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4D85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故障及变更服务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37C3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1、虚拟化主机故障时，将虚拟机迁移到其他主机，保障虚拟机的稳定运行。并协调解决服务器故障；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2、如遇虚拟机系统需要启用备份系统进行恢复时，应在恢复后和业务检查业务是否恢复并做好恢复记录；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当发生系统故障需要第三方进行升级，或者当需要第三方进行系统日常维护工作时，协调第三方的维护工作，确保系统被恢复，并对维护工作进行记录和跟踪；4、在出现虚拟化平台新系统上线、系统割接、系统升级、设备扩容、移机、机房调整等重大系统变更事件时，对于属于我方维护设备范围内提供软件安装调试、升级软件安装、配置调整、数据迁移、辅助工具软件安装等现场服务；</w:t>
            </w:r>
          </w:p>
        </w:tc>
      </w:tr>
      <w:tr w14:paraId="7E014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D61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0E2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03BD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调优服务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B8DE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1、按照甲方实际需求，增加内存、增加服务器节点、虚拟机迁移等操作；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2、利用现有服务器和存储设备，根据官方兼容性要求，搭建满足信息化发展的虚拟化平台</w:t>
            </w:r>
          </w:p>
        </w:tc>
      </w:tr>
      <w:tr w14:paraId="47B0E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81E5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F485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数据库维护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05FF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监控服务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1F22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1、监控数据库主要进程运行情况；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2、监控数据库连接是否正常；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3、监控数据库表空间使用情况；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4、监控数据库日志是否有异常；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5、监控数据库日常备份是否正常等。</w:t>
            </w:r>
          </w:p>
        </w:tc>
      </w:tr>
      <w:tr w14:paraId="0DA43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AD7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39D7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DD41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巡检服务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2AFE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1、检查数据库CPU使用情况；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2、检查数据库内存使用情况；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3、检查数据库表空间使用情况；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4、检查数据库锁情况；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5、检查数据库会话数和操作系统进程数情况；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6、检查数据库buffer等命中率情况；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7、检查数据库等待事件情况；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8、当前数据库版本是否安装相关风险补丁；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9、表空间的使用是否达到了预定阀值；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10、检查数据库关键文件是否做了镜像；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11、检查数据库备份策略是否合理；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12、检查数据库是否存在异常用户。</w:t>
            </w:r>
          </w:p>
        </w:tc>
      </w:tr>
      <w:tr w14:paraId="3C3AB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9E6C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4130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7A6A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日常维护服务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FEC1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1、侦听连接正常性测试；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2、数据库正常登录测试；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3、sql执行正常性测试；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4、表空间正常访问测试；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5.表读写正常性测试；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6、客户端连接测试；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7、数据库备份；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8、过期归档日志清除。</w:t>
            </w:r>
          </w:p>
        </w:tc>
      </w:tr>
      <w:tr w14:paraId="7A06D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A7AA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58FE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60EC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故障及变更服务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8763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1、数据文件坏块修复；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2、数据库重启；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3、网络侦听重启；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4、数据库备份恢复；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5、数据库解锁。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6、数据库版本升级；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7、数据库灾难恢复；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8、数据库调优；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9、数据库数据移植；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10、数据清理。</w:t>
            </w:r>
          </w:p>
        </w:tc>
      </w:tr>
      <w:tr w14:paraId="446E6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019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A8FE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DB8E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调优服务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6733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1、调整数据库备份策略；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2、数据库资源使用调整；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3、数据库执行sql计划调整；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4、数据表参数调整；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5、主机操作系统内核参数调整；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6、数据库参数调整；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7、临时表空间、用户表空间调整；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8、数据库重命名；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9、数据库字符集调整等。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10、数据库版本升级、打补丁；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11、由于主机cpu个数、内存容量增加调整数据库相应的参数；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12、由于主机存储的增加调整数据库表空间容量；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13、数据库安全备份架构构建以提高可用性。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14、增加数据库表空间数据文件空间使用范围；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15、对数据库存在的无效对象处理；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16、数据库用户的权限合理分配。</w:t>
            </w:r>
          </w:p>
        </w:tc>
      </w:tr>
      <w:tr w14:paraId="04DA6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27CD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3187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存储维护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1309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监控服务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C81E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1、监控存储设备控制器工作状态指示灯；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2、监控存储设备电源工作状态指示灯；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3、监控存储设备数据存储介质工作状态指示灯；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4、监控存储设备数据存储介质空间使用情况；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5、监控存储设备读写速率情况；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6、监控存储设备读写命中率情况。</w:t>
            </w:r>
          </w:p>
        </w:tc>
      </w:tr>
      <w:tr w14:paraId="2884E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A175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224D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E98F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巡检服务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0774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1、检查IO读写速率情况；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2、检查读、写缓存分配比例情况；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3、检查数据读、写命中率情况；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4、检查存储硬盘空间使用情况；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5、检查存储RAID级别情况；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6、检查存储系统日志情况；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7、检查存储所有连接主机信息；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8、检查磁带读取和写入速率情况；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9、检查磁带池使用情况；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10、检查存储关键硬件部件是否满足运行冗余度要求；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11、当前微码版本是否需要升级；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12、存储配置备份机制是否完善；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13、存储管理软件是否需要升级或打补丁；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14、存储空间使用比例是否达到预定告警阀值。</w:t>
            </w:r>
          </w:p>
        </w:tc>
      </w:tr>
      <w:tr w14:paraId="27ED8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D5A2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821A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5C0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日常维护服务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7536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1、设备清洁；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2、输入、输出电压检测；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3、磁盘读、写正常性测试；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4、配置文件备份；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5、过期运行日志清理；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6、与连接主机通讯正常性测试；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7、端口访问测试；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8、定期进行业务系统数据量统计，提前进行存储空间规划。</w:t>
            </w:r>
          </w:p>
        </w:tc>
      </w:tr>
      <w:tr w14:paraId="69935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4AA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E30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F69F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故障及变更服务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7D63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1、存储重启；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2、配置文件恢复；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3、更换故障部件，包括电源、硬盘等；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4、微码升级；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5、存储管理软件补丁安装；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6、数据修复。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7、存储设备搬迁；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8、存储设备停机演练；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9、存储设备清洁维护；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10、存储硬盘空间扩容；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11、存储参数配置调整；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12、存储结构调整；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13、新增主机分配存储空间；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14、光纤交换机zone等配置的调整；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15、主机端多路径软件的安装配置。</w:t>
            </w:r>
          </w:p>
        </w:tc>
      </w:tr>
      <w:tr w14:paraId="3C3EB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DFF3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4F2B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320F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调优服务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1DAE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1、存储设备读写Cache比例调整；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2、存储设备raid 保护级别调整；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3、存储设备新增硬盘，包括新增磁盘扩展柜；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4、存储设备逻辑盘的容量调整；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5、存储设备分配主机的调整；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6、光纤交换机ZONE规划调整。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7、存储设备控制器、硬盘等部件的微码升级；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8、存储设备新增硬盘扩容，包括新增磁盘扩展柜；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9、存储设备cache容量增加；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10、存储设备光纤模块的升级；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11、光纤交换机的光纤模块升级；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12、存储设备管理软件的版本升级。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13、收集磁盘空间的使用情况，及时清理垃圾数据或增加存储设备容量；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14、查看存储控制器电池的使用情况，及时更换新的电池；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15、检查存储设备的电源是否老化，及时更换新的电源；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16、查看存储设备的读写性能，适时调整存储控制器的Cache容量。</w:t>
            </w:r>
          </w:p>
        </w:tc>
      </w:tr>
      <w:tr w14:paraId="45402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20C0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6D5F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安全服务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05D8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日常维护服务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12F2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1、上级部门进行安全巡检时，配合甲方进行材料整理及安全加固；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2、针对突发事情或上级部门下发的安全文件，进行核查整改。</w:t>
            </w:r>
          </w:p>
        </w:tc>
      </w:tr>
      <w:tr w14:paraId="750E1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1A8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550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0B6B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等保服务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C2D4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1、按照等级保护要求，进行服务器、存储等进行安全加固</w:t>
            </w:r>
          </w:p>
        </w:tc>
      </w:tr>
      <w:tr w14:paraId="1A697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DAE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6160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E60B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调优服务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9FB39D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安全策略调整；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2、监控对象覆盖范围调整；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3、硬件容量变化，如设备硬件、软件升级等；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4、系统功能变化，如新增功能区、新增安全系统；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5、安全架构容量变化，如网络子系统的增减等；</w:t>
            </w:r>
          </w:p>
          <w:p w14:paraId="2319AF4C"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完善设备补丁漏洞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、整体安全策略完善；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、安全优化，例如密码加密，远程访问控制等。</w:t>
            </w:r>
          </w:p>
        </w:tc>
      </w:tr>
      <w:tr w14:paraId="6D97D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ECD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197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eastAsia="zh-CN"/>
              </w:rPr>
              <w:t>服务器监控软件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1CB3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eastAsia="zh-CN"/>
              </w:rPr>
              <w:t>服务器监控软件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F5D177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提供一套运维监控管理平台部署在本地支持院方运维工作，无授权限制，提供功能截图证明。可以实施监测主机状态、硬盘空间使用率、网络连通性等。</w:t>
            </w:r>
          </w:p>
        </w:tc>
      </w:tr>
    </w:tbl>
    <w:p w14:paraId="4DFE2F07">
      <w:pPr>
        <w:widowControl/>
        <w:rPr>
          <w:rFonts w:ascii="宋体" w:hAnsi="宋体" w:eastAsia="宋体" w:cs="宋体"/>
          <w:kern w:val="0"/>
          <w:sz w:val="24"/>
          <w:szCs w:val="24"/>
        </w:rPr>
      </w:pPr>
    </w:p>
    <w:p w14:paraId="5C1C9108">
      <w:pPr>
        <w:widowControl/>
        <w:rPr>
          <w:rFonts w:ascii="宋体" w:hAnsi="宋体" w:eastAsia="宋体" w:cs="宋体"/>
          <w:kern w:val="0"/>
          <w:sz w:val="24"/>
          <w:szCs w:val="24"/>
        </w:rPr>
      </w:pPr>
    </w:p>
    <w:p w14:paraId="18455EB2">
      <w:pPr>
        <w:widowControl/>
        <w:rPr>
          <w:rFonts w:ascii="宋体" w:hAnsi="宋体" w:eastAsia="宋体" w:cs="宋体"/>
          <w:kern w:val="0"/>
          <w:sz w:val="24"/>
          <w:szCs w:val="24"/>
        </w:rPr>
      </w:pPr>
    </w:p>
    <w:p w14:paraId="55D8C1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DBFEB"/>
    <w:multiLevelType w:val="singleLevel"/>
    <w:tmpl w:val="612DBF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5ZTdkOTQxMmYyN2VkZjkzYWZmNDIzOTFjOGIzM2EifQ=="/>
  </w:docVars>
  <w:rsids>
    <w:rsidRoot w:val="00A2404D"/>
    <w:rsid w:val="000000DC"/>
    <w:rsid w:val="00001C45"/>
    <w:rsid w:val="00002DF9"/>
    <w:rsid w:val="00015C68"/>
    <w:rsid w:val="0001706D"/>
    <w:rsid w:val="0002016B"/>
    <w:rsid w:val="0002250E"/>
    <w:rsid w:val="00031310"/>
    <w:rsid w:val="00034F0F"/>
    <w:rsid w:val="0004003F"/>
    <w:rsid w:val="00042C33"/>
    <w:rsid w:val="00043228"/>
    <w:rsid w:val="000470E0"/>
    <w:rsid w:val="0005408C"/>
    <w:rsid w:val="00054BBB"/>
    <w:rsid w:val="00055FEE"/>
    <w:rsid w:val="0006044C"/>
    <w:rsid w:val="00063246"/>
    <w:rsid w:val="00067ED4"/>
    <w:rsid w:val="00082BE7"/>
    <w:rsid w:val="00084565"/>
    <w:rsid w:val="000863D0"/>
    <w:rsid w:val="0009618C"/>
    <w:rsid w:val="000A3CDE"/>
    <w:rsid w:val="000A5CD1"/>
    <w:rsid w:val="000A756B"/>
    <w:rsid w:val="000B5BA8"/>
    <w:rsid w:val="000C0050"/>
    <w:rsid w:val="000C0B1C"/>
    <w:rsid w:val="000C4544"/>
    <w:rsid w:val="000C5E42"/>
    <w:rsid w:val="000C6C0B"/>
    <w:rsid w:val="000C76A0"/>
    <w:rsid w:val="000D1CD1"/>
    <w:rsid w:val="000D3FC8"/>
    <w:rsid w:val="000E34FE"/>
    <w:rsid w:val="000E41C1"/>
    <w:rsid w:val="000E4292"/>
    <w:rsid w:val="000E4D2E"/>
    <w:rsid w:val="000E5C08"/>
    <w:rsid w:val="000F2FED"/>
    <w:rsid w:val="00100009"/>
    <w:rsid w:val="001029B6"/>
    <w:rsid w:val="001047A8"/>
    <w:rsid w:val="00105526"/>
    <w:rsid w:val="00107DB5"/>
    <w:rsid w:val="00112041"/>
    <w:rsid w:val="00117CF5"/>
    <w:rsid w:val="00120CF4"/>
    <w:rsid w:val="00124F72"/>
    <w:rsid w:val="00135DEB"/>
    <w:rsid w:val="0013699F"/>
    <w:rsid w:val="00144576"/>
    <w:rsid w:val="00146A57"/>
    <w:rsid w:val="001570C5"/>
    <w:rsid w:val="0016175F"/>
    <w:rsid w:val="00161C22"/>
    <w:rsid w:val="0016528F"/>
    <w:rsid w:val="00165764"/>
    <w:rsid w:val="00167A30"/>
    <w:rsid w:val="00174B87"/>
    <w:rsid w:val="00176CCC"/>
    <w:rsid w:val="0017749C"/>
    <w:rsid w:val="00177A42"/>
    <w:rsid w:val="001800BE"/>
    <w:rsid w:val="0018267B"/>
    <w:rsid w:val="00190D87"/>
    <w:rsid w:val="0019105A"/>
    <w:rsid w:val="0019201F"/>
    <w:rsid w:val="00193319"/>
    <w:rsid w:val="00195277"/>
    <w:rsid w:val="001A0F5E"/>
    <w:rsid w:val="001A1445"/>
    <w:rsid w:val="001A3EC7"/>
    <w:rsid w:val="001A4148"/>
    <w:rsid w:val="001A4AF3"/>
    <w:rsid w:val="001B188C"/>
    <w:rsid w:val="001B4669"/>
    <w:rsid w:val="001B7B62"/>
    <w:rsid w:val="001C1853"/>
    <w:rsid w:val="001C5457"/>
    <w:rsid w:val="001C7D4C"/>
    <w:rsid w:val="001E343A"/>
    <w:rsid w:val="001E4A94"/>
    <w:rsid w:val="001F28BE"/>
    <w:rsid w:val="001F47CF"/>
    <w:rsid w:val="001F491D"/>
    <w:rsid w:val="001F5192"/>
    <w:rsid w:val="001F671F"/>
    <w:rsid w:val="00211623"/>
    <w:rsid w:val="00211B0C"/>
    <w:rsid w:val="0021422A"/>
    <w:rsid w:val="002242EF"/>
    <w:rsid w:val="0023098A"/>
    <w:rsid w:val="00240F58"/>
    <w:rsid w:val="00252B0C"/>
    <w:rsid w:val="0025309C"/>
    <w:rsid w:val="00253C74"/>
    <w:rsid w:val="00255192"/>
    <w:rsid w:val="00261005"/>
    <w:rsid w:val="002638E7"/>
    <w:rsid w:val="00271F6F"/>
    <w:rsid w:val="00272F48"/>
    <w:rsid w:val="00280281"/>
    <w:rsid w:val="00282AFE"/>
    <w:rsid w:val="0028389B"/>
    <w:rsid w:val="00290091"/>
    <w:rsid w:val="00292CE3"/>
    <w:rsid w:val="00293092"/>
    <w:rsid w:val="002965CB"/>
    <w:rsid w:val="002A1537"/>
    <w:rsid w:val="002A1F85"/>
    <w:rsid w:val="002A202B"/>
    <w:rsid w:val="002A3171"/>
    <w:rsid w:val="002A7371"/>
    <w:rsid w:val="002A781E"/>
    <w:rsid w:val="002A7E71"/>
    <w:rsid w:val="002B6598"/>
    <w:rsid w:val="002C1FAA"/>
    <w:rsid w:val="002C27C3"/>
    <w:rsid w:val="002C2FB0"/>
    <w:rsid w:val="002C516B"/>
    <w:rsid w:val="002D3FEE"/>
    <w:rsid w:val="002D4A38"/>
    <w:rsid w:val="002D6C3F"/>
    <w:rsid w:val="002E1E7B"/>
    <w:rsid w:val="002E4041"/>
    <w:rsid w:val="002E589C"/>
    <w:rsid w:val="002F6117"/>
    <w:rsid w:val="0030152B"/>
    <w:rsid w:val="00315783"/>
    <w:rsid w:val="00316B32"/>
    <w:rsid w:val="0032509D"/>
    <w:rsid w:val="003501B0"/>
    <w:rsid w:val="00350394"/>
    <w:rsid w:val="003530B7"/>
    <w:rsid w:val="00362355"/>
    <w:rsid w:val="00365B9C"/>
    <w:rsid w:val="003777CD"/>
    <w:rsid w:val="0038193B"/>
    <w:rsid w:val="0039215F"/>
    <w:rsid w:val="0039382B"/>
    <w:rsid w:val="0039491B"/>
    <w:rsid w:val="00394C1F"/>
    <w:rsid w:val="0039576D"/>
    <w:rsid w:val="00396626"/>
    <w:rsid w:val="003A6C0A"/>
    <w:rsid w:val="003B0888"/>
    <w:rsid w:val="003B0EE4"/>
    <w:rsid w:val="003B19C7"/>
    <w:rsid w:val="003B19CF"/>
    <w:rsid w:val="003B3B78"/>
    <w:rsid w:val="003B404E"/>
    <w:rsid w:val="003C049F"/>
    <w:rsid w:val="003C10A6"/>
    <w:rsid w:val="003D0949"/>
    <w:rsid w:val="003D51D9"/>
    <w:rsid w:val="003D79EA"/>
    <w:rsid w:val="003E1A10"/>
    <w:rsid w:val="003E3A95"/>
    <w:rsid w:val="003E407E"/>
    <w:rsid w:val="003E47DA"/>
    <w:rsid w:val="003E6522"/>
    <w:rsid w:val="003E7163"/>
    <w:rsid w:val="003F5F84"/>
    <w:rsid w:val="003F6BA8"/>
    <w:rsid w:val="00401A94"/>
    <w:rsid w:val="0040427E"/>
    <w:rsid w:val="004046C6"/>
    <w:rsid w:val="00407376"/>
    <w:rsid w:val="00407A7B"/>
    <w:rsid w:val="004149DA"/>
    <w:rsid w:val="00415AB0"/>
    <w:rsid w:val="00417568"/>
    <w:rsid w:val="004357EB"/>
    <w:rsid w:val="004409AC"/>
    <w:rsid w:val="00441ECD"/>
    <w:rsid w:val="00445564"/>
    <w:rsid w:val="004463BD"/>
    <w:rsid w:val="0045366F"/>
    <w:rsid w:val="00453DCA"/>
    <w:rsid w:val="00453FE9"/>
    <w:rsid w:val="00467B05"/>
    <w:rsid w:val="00474102"/>
    <w:rsid w:val="004742B7"/>
    <w:rsid w:val="00491851"/>
    <w:rsid w:val="0049339E"/>
    <w:rsid w:val="004A1792"/>
    <w:rsid w:val="004A2050"/>
    <w:rsid w:val="004A54FC"/>
    <w:rsid w:val="004A6E0C"/>
    <w:rsid w:val="004B1BA1"/>
    <w:rsid w:val="004B2DC1"/>
    <w:rsid w:val="004B6E6D"/>
    <w:rsid w:val="004C5FE1"/>
    <w:rsid w:val="004D33A1"/>
    <w:rsid w:val="004E1F76"/>
    <w:rsid w:val="004F0BA5"/>
    <w:rsid w:val="004F3E93"/>
    <w:rsid w:val="00500790"/>
    <w:rsid w:val="005174F2"/>
    <w:rsid w:val="0052794B"/>
    <w:rsid w:val="00527CE9"/>
    <w:rsid w:val="00531455"/>
    <w:rsid w:val="00543292"/>
    <w:rsid w:val="005444A7"/>
    <w:rsid w:val="00546871"/>
    <w:rsid w:val="005506D4"/>
    <w:rsid w:val="0055496E"/>
    <w:rsid w:val="00555726"/>
    <w:rsid w:val="00560C30"/>
    <w:rsid w:val="00563846"/>
    <w:rsid w:val="00565C87"/>
    <w:rsid w:val="005666D8"/>
    <w:rsid w:val="00570B14"/>
    <w:rsid w:val="00573298"/>
    <w:rsid w:val="0057566F"/>
    <w:rsid w:val="00585378"/>
    <w:rsid w:val="00586750"/>
    <w:rsid w:val="00592DF4"/>
    <w:rsid w:val="00594FFC"/>
    <w:rsid w:val="005950AB"/>
    <w:rsid w:val="00596A63"/>
    <w:rsid w:val="005A30ED"/>
    <w:rsid w:val="005A59D0"/>
    <w:rsid w:val="005B1FAB"/>
    <w:rsid w:val="005B2CEB"/>
    <w:rsid w:val="005B6A71"/>
    <w:rsid w:val="005C051A"/>
    <w:rsid w:val="005C345A"/>
    <w:rsid w:val="005C4C5D"/>
    <w:rsid w:val="005D5695"/>
    <w:rsid w:val="005D6690"/>
    <w:rsid w:val="005D7F87"/>
    <w:rsid w:val="005E1B40"/>
    <w:rsid w:val="005E1DF5"/>
    <w:rsid w:val="005F645D"/>
    <w:rsid w:val="00601A07"/>
    <w:rsid w:val="006035FD"/>
    <w:rsid w:val="00607B41"/>
    <w:rsid w:val="00610CDF"/>
    <w:rsid w:val="00611923"/>
    <w:rsid w:val="00612645"/>
    <w:rsid w:val="006142D8"/>
    <w:rsid w:val="00614F68"/>
    <w:rsid w:val="00622452"/>
    <w:rsid w:val="00625E48"/>
    <w:rsid w:val="00630136"/>
    <w:rsid w:val="0063319C"/>
    <w:rsid w:val="0064552B"/>
    <w:rsid w:val="0064644B"/>
    <w:rsid w:val="0064709E"/>
    <w:rsid w:val="00650335"/>
    <w:rsid w:val="00656582"/>
    <w:rsid w:val="00656847"/>
    <w:rsid w:val="0066009F"/>
    <w:rsid w:val="006623DE"/>
    <w:rsid w:val="00663454"/>
    <w:rsid w:val="006663B8"/>
    <w:rsid w:val="00670B0F"/>
    <w:rsid w:val="00671A08"/>
    <w:rsid w:val="00676396"/>
    <w:rsid w:val="006763F2"/>
    <w:rsid w:val="00681978"/>
    <w:rsid w:val="006831C8"/>
    <w:rsid w:val="006909BD"/>
    <w:rsid w:val="006937D8"/>
    <w:rsid w:val="006A49C4"/>
    <w:rsid w:val="006B3B75"/>
    <w:rsid w:val="006B6627"/>
    <w:rsid w:val="006B7D97"/>
    <w:rsid w:val="006C17D9"/>
    <w:rsid w:val="006C1AFC"/>
    <w:rsid w:val="006C2A2E"/>
    <w:rsid w:val="006C65BA"/>
    <w:rsid w:val="006D0AA1"/>
    <w:rsid w:val="006D3925"/>
    <w:rsid w:val="006D3ADD"/>
    <w:rsid w:val="006F1E56"/>
    <w:rsid w:val="006F5229"/>
    <w:rsid w:val="006F5DA0"/>
    <w:rsid w:val="006F7C7A"/>
    <w:rsid w:val="007047D7"/>
    <w:rsid w:val="00712E9C"/>
    <w:rsid w:val="0071345A"/>
    <w:rsid w:val="00721015"/>
    <w:rsid w:val="0072556A"/>
    <w:rsid w:val="00726762"/>
    <w:rsid w:val="0073284A"/>
    <w:rsid w:val="0073376A"/>
    <w:rsid w:val="0074171A"/>
    <w:rsid w:val="00744FD0"/>
    <w:rsid w:val="007537E8"/>
    <w:rsid w:val="00757437"/>
    <w:rsid w:val="00764055"/>
    <w:rsid w:val="00765A9A"/>
    <w:rsid w:val="0076614D"/>
    <w:rsid w:val="00766D65"/>
    <w:rsid w:val="0077675F"/>
    <w:rsid w:val="007778AC"/>
    <w:rsid w:val="00777C16"/>
    <w:rsid w:val="00793A56"/>
    <w:rsid w:val="007A662C"/>
    <w:rsid w:val="007B5C9E"/>
    <w:rsid w:val="007B5CBC"/>
    <w:rsid w:val="007B7175"/>
    <w:rsid w:val="007C1411"/>
    <w:rsid w:val="007C3009"/>
    <w:rsid w:val="007C4958"/>
    <w:rsid w:val="007C53A6"/>
    <w:rsid w:val="007C55CD"/>
    <w:rsid w:val="007D74C8"/>
    <w:rsid w:val="007E0FA4"/>
    <w:rsid w:val="007E1654"/>
    <w:rsid w:val="007E6EB9"/>
    <w:rsid w:val="007F268E"/>
    <w:rsid w:val="00804D5F"/>
    <w:rsid w:val="00812F79"/>
    <w:rsid w:val="00816695"/>
    <w:rsid w:val="008216A8"/>
    <w:rsid w:val="00823016"/>
    <w:rsid w:val="00827902"/>
    <w:rsid w:val="008355A1"/>
    <w:rsid w:val="00837448"/>
    <w:rsid w:val="00840134"/>
    <w:rsid w:val="0084260B"/>
    <w:rsid w:val="008460ED"/>
    <w:rsid w:val="0085522F"/>
    <w:rsid w:val="00855607"/>
    <w:rsid w:val="00855624"/>
    <w:rsid w:val="00861227"/>
    <w:rsid w:val="008628EA"/>
    <w:rsid w:val="00866A49"/>
    <w:rsid w:val="00866E95"/>
    <w:rsid w:val="00876909"/>
    <w:rsid w:val="008770FC"/>
    <w:rsid w:val="008822F6"/>
    <w:rsid w:val="00887E48"/>
    <w:rsid w:val="00891343"/>
    <w:rsid w:val="008929E0"/>
    <w:rsid w:val="008A01F0"/>
    <w:rsid w:val="008A0F8A"/>
    <w:rsid w:val="008B07E6"/>
    <w:rsid w:val="008B08F4"/>
    <w:rsid w:val="008B0A53"/>
    <w:rsid w:val="008B1D36"/>
    <w:rsid w:val="008B54E3"/>
    <w:rsid w:val="008B5E3F"/>
    <w:rsid w:val="008B6057"/>
    <w:rsid w:val="008B60E7"/>
    <w:rsid w:val="008B6C05"/>
    <w:rsid w:val="008C11B5"/>
    <w:rsid w:val="008C4BE2"/>
    <w:rsid w:val="008C5818"/>
    <w:rsid w:val="008C67A2"/>
    <w:rsid w:val="008C7283"/>
    <w:rsid w:val="008C7EE1"/>
    <w:rsid w:val="008E58FC"/>
    <w:rsid w:val="009010C7"/>
    <w:rsid w:val="00904596"/>
    <w:rsid w:val="0091551C"/>
    <w:rsid w:val="009170AC"/>
    <w:rsid w:val="0092004C"/>
    <w:rsid w:val="0092053D"/>
    <w:rsid w:val="0092170C"/>
    <w:rsid w:val="00924D38"/>
    <w:rsid w:val="0092577F"/>
    <w:rsid w:val="009357AD"/>
    <w:rsid w:val="00945F92"/>
    <w:rsid w:val="00950B6A"/>
    <w:rsid w:val="00951619"/>
    <w:rsid w:val="0095417E"/>
    <w:rsid w:val="00955270"/>
    <w:rsid w:val="00956AB4"/>
    <w:rsid w:val="00963C63"/>
    <w:rsid w:val="00964EA2"/>
    <w:rsid w:val="00965801"/>
    <w:rsid w:val="009704C8"/>
    <w:rsid w:val="00971389"/>
    <w:rsid w:val="009849B9"/>
    <w:rsid w:val="00985E0A"/>
    <w:rsid w:val="00991424"/>
    <w:rsid w:val="00995F34"/>
    <w:rsid w:val="00996E91"/>
    <w:rsid w:val="009A63B3"/>
    <w:rsid w:val="009B7F85"/>
    <w:rsid w:val="009C74E8"/>
    <w:rsid w:val="009D235B"/>
    <w:rsid w:val="009D401E"/>
    <w:rsid w:val="009D5FA0"/>
    <w:rsid w:val="009E1396"/>
    <w:rsid w:val="009E2F04"/>
    <w:rsid w:val="009E41FF"/>
    <w:rsid w:val="009E6FB5"/>
    <w:rsid w:val="009F2A0A"/>
    <w:rsid w:val="009F3A59"/>
    <w:rsid w:val="009F4EC2"/>
    <w:rsid w:val="009F54F1"/>
    <w:rsid w:val="009F6613"/>
    <w:rsid w:val="009F71DA"/>
    <w:rsid w:val="009F745B"/>
    <w:rsid w:val="00A07B8E"/>
    <w:rsid w:val="00A1423F"/>
    <w:rsid w:val="00A14EAC"/>
    <w:rsid w:val="00A20048"/>
    <w:rsid w:val="00A237B7"/>
    <w:rsid w:val="00A2404D"/>
    <w:rsid w:val="00A25E7C"/>
    <w:rsid w:val="00A26214"/>
    <w:rsid w:val="00A33828"/>
    <w:rsid w:val="00A33864"/>
    <w:rsid w:val="00A36027"/>
    <w:rsid w:val="00A425E9"/>
    <w:rsid w:val="00A4637A"/>
    <w:rsid w:val="00A47D22"/>
    <w:rsid w:val="00A620F2"/>
    <w:rsid w:val="00A6314F"/>
    <w:rsid w:val="00A70BC6"/>
    <w:rsid w:val="00A746F6"/>
    <w:rsid w:val="00A74B5A"/>
    <w:rsid w:val="00A76E9A"/>
    <w:rsid w:val="00A802A0"/>
    <w:rsid w:val="00A80F31"/>
    <w:rsid w:val="00A81233"/>
    <w:rsid w:val="00A8357E"/>
    <w:rsid w:val="00A903CB"/>
    <w:rsid w:val="00A951A5"/>
    <w:rsid w:val="00A95BE3"/>
    <w:rsid w:val="00A95CCC"/>
    <w:rsid w:val="00A97A41"/>
    <w:rsid w:val="00AA11D2"/>
    <w:rsid w:val="00AA4B6C"/>
    <w:rsid w:val="00AA4C60"/>
    <w:rsid w:val="00AA54BF"/>
    <w:rsid w:val="00AB04B6"/>
    <w:rsid w:val="00AB3B1A"/>
    <w:rsid w:val="00AB515D"/>
    <w:rsid w:val="00AB6533"/>
    <w:rsid w:val="00AB7E95"/>
    <w:rsid w:val="00AC4A85"/>
    <w:rsid w:val="00AD226E"/>
    <w:rsid w:val="00AE634C"/>
    <w:rsid w:val="00AE6866"/>
    <w:rsid w:val="00AF64D6"/>
    <w:rsid w:val="00B0179C"/>
    <w:rsid w:val="00B05A14"/>
    <w:rsid w:val="00B060D2"/>
    <w:rsid w:val="00B10AE9"/>
    <w:rsid w:val="00B143CF"/>
    <w:rsid w:val="00B16F0F"/>
    <w:rsid w:val="00B30692"/>
    <w:rsid w:val="00B30ABA"/>
    <w:rsid w:val="00B34CE6"/>
    <w:rsid w:val="00B4278B"/>
    <w:rsid w:val="00B446E5"/>
    <w:rsid w:val="00B46627"/>
    <w:rsid w:val="00B4759F"/>
    <w:rsid w:val="00B51235"/>
    <w:rsid w:val="00B52431"/>
    <w:rsid w:val="00B555AA"/>
    <w:rsid w:val="00B63E83"/>
    <w:rsid w:val="00B662B3"/>
    <w:rsid w:val="00B66BB1"/>
    <w:rsid w:val="00B7002F"/>
    <w:rsid w:val="00B709E3"/>
    <w:rsid w:val="00B73A3C"/>
    <w:rsid w:val="00B7416D"/>
    <w:rsid w:val="00B7737B"/>
    <w:rsid w:val="00B82442"/>
    <w:rsid w:val="00BA1219"/>
    <w:rsid w:val="00BA4972"/>
    <w:rsid w:val="00BA5E50"/>
    <w:rsid w:val="00BB1B2C"/>
    <w:rsid w:val="00BB29BC"/>
    <w:rsid w:val="00BB4BE4"/>
    <w:rsid w:val="00BB6FCC"/>
    <w:rsid w:val="00BC1B87"/>
    <w:rsid w:val="00BD1616"/>
    <w:rsid w:val="00BD16EF"/>
    <w:rsid w:val="00BD7377"/>
    <w:rsid w:val="00BE10A5"/>
    <w:rsid w:val="00BE47D2"/>
    <w:rsid w:val="00BE47D9"/>
    <w:rsid w:val="00BE5910"/>
    <w:rsid w:val="00BF088A"/>
    <w:rsid w:val="00BF1312"/>
    <w:rsid w:val="00C01BAC"/>
    <w:rsid w:val="00C0280A"/>
    <w:rsid w:val="00C02E49"/>
    <w:rsid w:val="00C05901"/>
    <w:rsid w:val="00C16BEB"/>
    <w:rsid w:val="00C22B6C"/>
    <w:rsid w:val="00C328BF"/>
    <w:rsid w:val="00C402DB"/>
    <w:rsid w:val="00C40482"/>
    <w:rsid w:val="00C417EC"/>
    <w:rsid w:val="00C433C0"/>
    <w:rsid w:val="00C440B8"/>
    <w:rsid w:val="00C45089"/>
    <w:rsid w:val="00C45420"/>
    <w:rsid w:val="00C45B05"/>
    <w:rsid w:val="00C464A2"/>
    <w:rsid w:val="00C46A4E"/>
    <w:rsid w:val="00C47F5A"/>
    <w:rsid w:val="00C5014B"/>
    <w:rsid w:val="00C55960"/>
    <w:rsid w:val="00C6348D"/>
    <w:rsid w:val="00C653F7"/>
    <w:rsid w:val="00C72D26"/>
    <w:rsid w:val="00C80A9E"/>
    <w:rsid w:val="00C8157B"/>
    <w:rsid w:val="00C816FD"/>
    <w:rsid w:val="00C82C6E"/>
    <w:rsid w:val="00C837E9"/>
    <w:rsid w:val="00C85F81"/>
    <w:rsid w:val="00CA521E"/>
    <w:rsid w:val="00CB50F0"/>
    <w:rsid w:val="00CB6F4C"/>
    <w:rsid w:val="00CC0E6F"/>
    <w:rsid w:val="00CC1343"/>
    <w:rsid w:val="00CC17A7"/>
    <w:rsid w:val="00CC491E"/>
    <w:rsid w:val="00CE1FE8"/>
    <w:rsid w:val="00CE2A29"/>
    <w:rsid w:val="00CF3BB0"/>
    <w:rsid w:val="00D0140D"/>
    <w:rsid w:val="00D1721B"/>
    <w:rsid w:val="00D20679"/>
    <w:rsid w:val="00D226E7"/>
    <w:rsid w:val="00D25E9B"/>
    <w:rsid w:val="00D34A26"/>
    <w:rsid w:val="00D368AE"/>
    <w:rsid w:val="00D369AF"/>
    <w:rsid w:val="00D36BA6"/>
    <w:rsid w:val="00D36FF5"/>
    <w:rsid w:val="00D36FF7"/>
    <w:rsid w:val="00D37CCF"/>
    <w:rsid w:val="00D41AA7"/>
    <w:rsid w:val="00D45117"/>
    <w:rsid w:val="00D534F6"/>
    <w:rsid w:val="00D561C2"/>
    <w:rsid w:val="00D61B03"/>
    <w:rsid w:val="00D6512B"/>
    <w:rsid w:val="00D67180"/>
    <w:rsid w:val="00D676A1"/>
    <w:rsid w:val="00D711A2"/>
    <w:rsid w:val="00D73352"/>
    <w:rsid w:val="00D739FD"/>
    <w:rsid w:val="00D7706D"/>
    <w:rsid w:val="00D81868"/>
    <w:rsid w:val="00D8254D"/>
    <w:rsid w:val="00D827D7"/>
    <w:rsid w:val="00D82BE1"/>
    <w:rsid w:val="00D85EE1"/>
    <w:rsid w:val="00D90779"/>
    <w:rsid w:val="00D949AC"/>
    <w:rsid w:val="00D97B9A"/>
    <w:rsid w:val="00DA25FF"/>
    <w:rsid w:val="00DA32DF"/>
    <w:rsid w:val="00DA4A3E"/>
    <w:rsid w:val="00DA4E66"/>
    <w:rsid w:val="00DB0DC8"/>
    <w:rsid w:val="00DB12EF"/>
    <w:rsid w:val="00DB18F2"/>
    <w:rsid w:val="00DB1BC9"/>
    <w:rsid w:val="00DB50DD"/>
    <w:rsid w:val="00DC0D18"/>
    <w:rsid w:val="00DC20E9"/>
    <w:rsid w:val="00DD12A2"/>
    <w:rsid w:val="00DD4971"/>
    <w:rsid w:val="00DD4E51"/>
    <w:rsid w:val="00DE1646"/>
    <w:rsid w:val="00DE31CE"/>
    <w:rsid w:val="00DE683E"/>
    <w:rsid w:val="00DE7D0D"/>
    <w:rsid w:val="00DF1952"/>
    <w:rsid w:val="00DF2955"/>
    <w:rsid w:val="00DF6398"/>
    <w:rsid w:val="00E00444"/>
    <w:rsid w:val="00E021B9"/>
    <w:rsid w:val="00E05717"/>
    <w:rsid w:val="00E05759"/>
    <w:rsid w:val="00E07774"/>
    <w:rsid w:val="00E07EB6"/>
    <w:rsid w:val="00E10111"/>
    <w:rsid w:val="00E15286"/>
    <w:rsid w:val="00E156BA"/>
    <w:rsid w:val="00E15E13"/>
    <w:rsid w:val="00E16492"/>
    <w:rsid w:val="00E174F3"/>
    <w:rsid w:val="00E17833"/>
    <w:rsid w:val="00E17C05"/>
    <w:rsid w:val="00E218B4"/>
    <w:rsid w:val="00E27E01"/>
    <w:rsid w:val="00E341DF"/>
    <w:rsid w:val="00E34C99"/>
    <w:rsid w:val="00E42D89"/>
    <w:rsid w:val="00E61589"/>
    <w:rsid w:val="00E76E15"/>
    <w:rsid w:val="00E83448"/>
    <w:rsid w:val="00E84446"/>
    <w:rsid w:val="00E8619F"/>
    <w:rsid w:val="00E86968"/>
    <w:rsid w:val="00E90F56"/>
    <w:rsid w:val="00E91ACC"/>
    <w:rsid w:val="00E96744"/>
    <w:rsid w:val="00E96DBF"/>
    <w:rsid w:val="00EA2D86"/>
    <w:rsid w:val="00EB1643"/>
    <w:rsid w:val="00EB3E63"/>
    <w:rsid w:val="00EC20DC"/>
    <w:rsid w:val="00EC2C53"/>
    <w:rsid w:val="00EC738A"/>
    <w:rsid w:val="00ED05CC"/>
    <w:rsid w:val="00ED3246"/>
    <w:rsid w:val="00ED32F0"/>
    <w:rsid w:val="00ED7A13"/>
    <w:rsid w:val="00EE7EDB"/>
    <w:rsid w:val="00EF521C"/>
    <w:rsid w:val="00EF5308"/>
    <w:rsid w:val="00F01D94"/>
    <w:rsid w:val="00F01DFF"/>
    <w:rsid w:val="00F02711"/>
    <w:rsid w:val="00F162FB"/>
    <w:rsid w:val="00F201EA"/>
    <w:rsid w:val="00F21469"/>
    <w:rsid w:val="00F22172"/>
    <w:rsid w:val="00F25615"/>
    <w:rsid w:val="00F2590F"/>
    <w:rsid w:val="00F30E66"/>
    <w:rsid w:val="00F31AA2"/>
    <w:rsid w:val="00F32D7C"/>
    <w:rsid w:val="00F34843"/>
    <w:rsid w:val="00F34A90"/>
    <w:rsid w:val="00F37194"/>
    <w:rsid w:val="00F412E9"/>
    <w:rsid w:val="00F41FC1"/>
    <w:rsid w:val="00F478F8"/>
    <w:rsid w:val="00F503CA"/>
    <w:rsid w:val="00F51F06"/>
    <w:rsid w:val="00F662C5"/>
    <w:rsid w:val="00F74509"/>
    <w:rsid w:val="00F876E3"/>
    <w:rsid w:val="00F90FA1"/>
    <w:rsid w:val="00F95091"/>
    <w:rsid w:val="00F96390"/>
    <w:rsid w:val="00FB0BC2"/>
    <w:rsid w:val="00FB251D"/>
    <w:rsid w:val="00FB3DC4"/>
    <w:rsid w:val="00FB4843"/>
    <w:rsid w:val="00FB5BCD"/>
    <w:rsid w:val="00FB6E77"/>
    <w:rsid w:val="00FC4D41"/>
    <w:rsid w:val="00FD3098"/>
    <w:rsid w:val="00FD3748"/>
    <w:rsid w:val="00FD7337"/>
    <w:rsid w:val="00FE5422"/>
    <w:rsid w:val="00FE5C32"/>
    <w:rsid w:val="00FE5D34"/>
    <w:rsid w:val="00FE7329"/>
    <w:rsid w:val="00FF07E0"/>
    <w:rsid w:val="00FF33E4"/>
    <w:rsid w:val="00FF3DFF"/>
    <w:rsid w:val="00FF479E"/>
    <w:rsid w:val="00FF72FB"/>
    <w:rsid w:val="0F63604D"/>
    <w:rsid w:val="112D5272"/>
    <w:rsid w:val="137011E7"/>
    <w:rsid w:val="1C1826EC"/>
    <w:rsid w:val="31A56981"/>
    <w:rsid w:val="331E355B"/>
    <w:rsid w:val="34171091"/>
    <w:rsid w:val="35933143"/>
    <w:rsid w:val="419B4ACB"/>
    <w:rsid w:val="42E70668"/>
    <w:rsid w:val="4A7146CE"/>
    <w:rsid w:val="50B960FE"/>
    <w:rsid w:val="5139203A"/>
    <w:rsid w:val="52C30151"/>
    <w:rsid w:val="58BB11DB"/>
    <w:rsid w:val="6A8A4498"/>
    <w:rsid w:val="6A9C2C50"/>
    <w:rsid w:val="72E17827"/>
    <w:rsid w:val="74CB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styleId="10">
    <w:name w:val="List Paragraph"/>
    <w:basedOn w:val="1"/>
    <w:link w:val="1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列出段落 Char"/>
    <w:basedOn w:val="6"/>
    <w:link w:val="10"/>
    <w:qFormat/>
    <w:uiPriority w:val="34"/>
    <w:rPr>
      <w:rFonts w:ascii="Calibri" w:hAnsi="Calibri" w:eastAsia="宋体" w:cs="Times New Roman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5487</Words>
  <Characters>5648</Characters>
  <Lines>46</Lines>
  <Paragraphs>13</Paragraphs>
  <TotalTime>0</TotalTime>
  <ScaleCrop>false</ScaleCrop>
  <LinksUpToDate>false</LinksUpToDate>
  <CharactersWithSpaces>5692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2019-03-15T08:43:00Z</dcterms:created>
  <dc:creator>Administrator</dc:creator>
  <cp:lastModifiedBy>钟慧红</cp:lastModifiedBy>
  <cp:lastPrinted>2019-03-18T00:31:00Z</cp:lastPrinted>
  <dcterms:modified xsi:type="dcterms:W3CDTF">2024-08-02T03:17:27Z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68710AC72E3A4277A2ED2FA645FA532F_12</vt:lpwstr>
  </property>
</Properties>
</file>