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62AE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防癌筛查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宣传片拍摄需求</w:t>
      </w:r>
    </w:p>
    <w:p w14:paraId="48DC6818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563984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一、拍摄目的</w:t>
      </w:r>
    </w:p>
    <w:p w14:paraId="03ED13C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为进一步推进肿瘤疾病医防融合工作，提升市民对肿瘤筛查的认识，拟</w:t>
      </w:r>
      <w:r>
        <w:rPr>
          <w:rFonts w:hint="eastAsia" w:ascii="仿宋" w:hAnsi="仿宋" w:eastAsia="仿宋" w:cs="仿宋"/>
          <w:sz w:val="32"/>
          <w:szCs w:val="32"/>
        </w:rPr>
        <w:t>通过高质量的视频内容展示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肿瘤医院</w:t>
      </w:r>
      <w:r>
        <w:rPr>
          <w:rFonts w:hint="eastAsia" w:ascii="仿宋" w:hAnsi="仿宋" w:eastAsia="仿宋" w:cs="仿宋"/>
          <w:sz w:val="32"/>
          <w:szCs w:val="32"/>
        </w:rPr>
        <w:t>全貌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及防癌筛查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医疗技术</w:t>
      </w:r>
      <w:r>
        <w:rPr>
          <w:rFonts w:hint="eastAsia" w:ascii="仿宋" w:hAnsi="仿宋" w:eastAsia="仿宋" w:cs="仿宋"/>
          <w:sz w:val="32"/>
          <w:szCs w:val="32"/>
        </w:rPr>
        <w:t>水平、先进的检查设备和优质医疗服务。拍摄视频素材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深圳市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肿瘤疾病医防融合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项目组</w:t>
      </w:r>
      <w:r>
        <w:rPr>
          <w:rFonts w:hint="eastAsia" w:ascii="仿宋" w:hAnsi="仿宋" w:eastAsia="仿宋" w:cs="仿宋"/>
          <w:sz w:val="32"/>
          <w:szCs w:val="32"/>
        </w:rPr>
        <w:t>存档以及后续资料使用。</w:t>
      </w:r>
    </w:p>
    <w:p w14:paraId="0EE6DCF8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二、拍摄内容</w:t>
      </w:r>
    </w:p>
    <w:p w14:paraId="352F1B9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肿瘤</w:t>
      </w:r>
      <w:r>
        <w:rPr>
          <w:rFonts w:hint="eastAsia" w:ascii="仿宋" w:hAnsi="仿宋" w:eastAsia="仿宋" w:cs="仿宋"/>
          <w:sz w:val="32"/>
          <w:szCs w:val="32"/>
        </w:rPr>
        <w:t>医院外观航拍</w:t>
      </w:r>
    </w:p>
    <w:p w14:paraId="41F287E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使用无人机对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肿瘤</w:t>
      </w:r>
      <w:r>
        <w:rPr>
          <w:rFonts w:hint="eastAsia" w:ascii="仿宋" w:hAnsi="仿宋" w:eastAsia="仿宋" w:cs="仿宋"/>
          <w:sz w:val="32"/>
          <w:szCs w:val="32"/>
        </w:rPr>
        <w:t>医院楼宇外观进行航拍，捕捉医院全貌，包括建筑特色和周边环境。</w:t>
      </w:r>
    </w:p>
    <w:p w14:paraId="34CD0B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肿瘤</w:t>
      </w:r>
      <w:r>
        <w:rPr>
          <w:rFonts w:hint="eastAsia" w:ascii="仿宋" w:hAnsi="仿宋" w:eastAsia="仿宋" w:cs="仿宋"/>
          <w:sz w:val="32"/>
          <w:szCs w:val="32"/>
        </w:rPr>
        <w:t>医院内部环境</w:t>
      </w:r>
    </w:p>
    <w:p w14:paraId="623B2A81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1.拍摄医院门诊大厅、走廊、指示牌等公共区域，展现医院的整洁与秩序。</w:t>
      </w:r>
    </w:p>
    <w:p w14:paraId="7C3A441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2.拍摄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癌症预防和筛查相关科室的</w:t>
      </w:r>
      <w:r>
        <w:rPr>
          <w:rFonts w:hint="eastAsia" w:ascii="仿宋" w:hAnsi="仿宋" w:eastAsia="仿宋" w:cs="仿宋"/>
          <w:sz w:val="32"/>
          <w:szCs w:val="32"/>
        </w:rPr>
        <w:t>内部环境、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筛查</w:t>
      </w:r>
      <w:r>
        <w:rPr>
          <w:rFonts w:hint="eastAsia" w:ascii="仿宋" w:hAnsi="仿宋" w:eastAsia="仿宋" w:cs="仿宋"/>
          <w:sz w:val="32"/>
          <w:szCs w:val="32"/>
        </w:rPr>
        <w:t>流程以及相关的设备和服务，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相关科室和设备</w:t>
      </w:r>
      <w:r>
        <w:rPr>
          <w:rFonts w:hint="eastAsia" w:ascii="仿宋" w:hAnsi="仿宋" w:eastAsia="仿宋" w:cs="仿宋"/>
          <w:sz w:val="32"/>
          <w:szCs w:val="32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体检科、</w:t>
      </w:r>
      <w:r>
        <w:rPr>
          <w:rFonts w:hint="eastAsia" w:ascii="仿宋" w:hAnsi="仿宋" w:eastAsia="仿宋" w:cs="仿宋"/>
          <w:sz w:val="32"/>
          <w:szCs w:val="32"/>
        </w:rPr>
        <w:t>放射科、超声科等科室。介绍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肿瘤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医院防癌筛查</w:t>
      </w:r>
      <w:r>
        <w:rPr>
          <w:rFonts w:hint="eastAsia" w:ascii="仿宋" w:hAnsi="仿宋" w:eastAsia="仿宋" w:cs="仿宋"/>
          <w:sz w:val="32"/>
          <w:szCs w:val="32"/>
        </w:rPr>
        <w:t>的特色检查项目和诊疗服务，记录医生和护士的工作状态，展现他们的专业精神和人文关怀。</w:t>
      </w:r>
    </w:p>
    <w:p w14:paraId="4A5327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（三）医疗设备展示</w:t>
      </w:r>
    </w:p>
    <w:p w14:paraId="573481ED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拍摄检查设备，突出医院拥有的全面的检查设备，展示医院肿瘤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筛查及</w:t>
      </w:r>
      <w:r>
        <w:rPr>
          <w:rFonts w:hint="eastAsia" w:ascii="仿宋" w:hAnsi="仿宋" w:eastAsia="仿宋" w:cs="仿宋"/>
          <w:sz w:val="32"/>
          <w:szCs w:val="32"/>
        </w:rPr>
        <w:t>诊断方面的专业实力。</w:t>
      </w:r>
    </w:p>
    <w:p w14:paraId="7B76CA3B"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三、预算</w:t>
      </w:r>
    </w:p>
    <w:p w14:paraId="53123916">
      <w:pPr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5万元。</w:t>
      </w:r>
    </w:p>
    <w:p w14:paraId="61968FC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四、时间安排</w:t>
      </w:r>
    </w:p>
    <w:p w14:paraId="37221C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30个自然日</w:t>
      </w:r>
      <w:r>
        <w:rPr>
          <w:rFonts w:hint="eastAsia" w:ascii="仿宋" w:hAnsi="仿宋" w:eastAsia="仿宋" w:cs="仿宋"/>
          <w:sz w:val="32"/>
          <w:szCs w:val="32"/>
        </w:rPr>
        <w:t>内完成拍摄交付成片。</w:t>
      </w:r>
    </w:p>
    <w:p w14:paraId="0D4EFA2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五、拍摄设备和技术要求</w:t>
      </w:r>
    </w:p>
    <w:p w14:paraId="0C25FF1D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1.使用专业的高清摄像机、无人机，配备稳定器和三脚架，确保画面质量和稳定性。</w:t>
      </w:r>
    </w:p>
    <w:p w14:paraId="0937791B">
      <w:pPr>
        <w:spacing w:line="5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2.采用多角度和多景别拍摄，包括远景、中景、近景和特写，以丰富画面表现。</w:t>
      </w:r>
    </w:p>
    <w:p w14:paraId="4EE22415">
      <w:pPr>
        <w:spacing w:line="5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对拍摄素材进行剪辑，加入适当的文字说明和背景音乐，合理安排视频的节奏，视频剪辑要自然流畅，过渡效果恰当，避免出现卡顿或跳跃的情况。</w:t>
      </w:r>
    </w:p>
    <w:p w14:paraId="42C48289">
      <w:pPr>
        <w:spacing w:line="5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</w:rPr>
        <w:t>样片出稿后，根据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项目组</w:t>
      </w:r>
      <w:r>
        <w:rPr>
          <w:rFonts w:hint="eastAsia" w:ascii="仿宋" w:hAnsi="仿宋" w:eastAsia="仿宋" w:cs="仿宋"/>
          <w:sz w:val="32"/>
          <w:szCs w:val="32"/>
        </w:rPr>
        <w:t>的意见及时进行调整和完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善，最终输出画质清晰、无水印干扰的高清版本。</w:t>
      </w:r>
    </w:p>
    <w:p w14:paraId="246FDAAA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成片时长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分钟左右。</w:t>
      </w:r>
    </w:p>
    <w:p w14:paraId="3BAF511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六、供应商团队要求</w:t>
      </w:r>
    </w:p>
    <w:p w14:paraId="2D1A722D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有丰富的医疗行业视频拍摄经验者优先考虑（需提供过往拍摄成片观看）。</w:t>
      </w:r>
    </w:p>
    <w:p w14:paraId="05BAC749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拥有专业的拍摄团队，包括摄影师、编导、剪辑师等，能够确保视频的质量和制作进度。</w:t>
      </w:r>
    </w:p>
    <w:p w14:paraId="79917318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团队成员应具备良好的沟通能力和服务意识，能够与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项目组</w:t>
      </w:r>
      <w:r>
        <w:rPr>
          <w:rFonts w:hint="eastAsia" w:ascii="仿宋" w:hAnsi="仿宋" w:eastAsia="仿宋" w:cs="仿宋"/>
          <w:sz w:val="32"/>
          <w:szCs w:val="32"/>
        </w:rPr>
        <w:t>密切配合，及时了解项目需求，反馈项目进展情况。</w:t>
      </w:r>
    </w:p>
    <w:p w14:paraId="437E4BDD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具备较强的创意策划能力，能够根据医院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癌症筛查</w:t>
      </w:r>
      <w:r>
        <w:rPr>
          <w:rFonts w:hint="eastAsia" w:ascii="仿宋" w:hAnsi="仿宋" w:eastAsia="仿宋" w:cs="仿宋"/>
          <w:sz w:val="32"/>
          <w:szCs w:val="32"/>
        </w:rPr>
        <w:t>的特点和需求，制定出独特、吸引人的拍摄方案，提升视频的观赏性和传播效果。（文案可在谈判会现场展示讨论）</w:t>
      </w:r>
    </w:p>
    <w:p w14:paraId="76902DC1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承诺对视频的版权问题负责，确保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项目组</w:t>
      </w:r>
      <w:r>
        <w:rPr>
          <w:rFonts w:hint="eastAsia" w:ascii="仿宋" w:hAnsi="仿宋" w:eastAsia="仿宋" w:cs="仿宋"/>
          <w:sz w:val="32"/>
          <w:szCs w:val="32"/>
        </w:rPr>
        <w:t>在使用视频时无法律风险。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MjEyOGFhOTdjYTA3MWUyODMxMmM5OGNiMmRiODUifQ=="/>
  </w:docVars>
  <w:rsids>
    <w:rsidRoot w:val="00951166"/>
    <w:rsid w:val="00035B3E"/>
    <w:rsid w:val="00204DF6"/>
    <w:rsid w:val="00467CEE"/>
    <w:rsid w:val="0070648B"/>
    <w:rsid w:val="00951166"/>
    <w:rsid w:val="00BB5752"/>
    <w:rsid w:val="00D93A48"/>
    <w:rsid w:val="00E850DE"/>
    <w:rsid w:val="00EA207A"/>
    <w:rsid w:val="00EE2B20"/>
    <w:rsid w:val="00FB6FF4"/>
    <w:rsid w:val="04C11604"/>
    <w:rsid w:val="04F65346"/>
    <w:rsid w:val="06864B8E"/>
    <w:rsid w:val="09D954EA"/>
    <w:rsid w:val="0C805F93"/>
    <w:rsid w:val="0E3523E8"/>
    <w:rsid w:val="0EDB3DB9"/>
    <w:rsid w:val="0EFB30EE"/>
    <w:rsid w:val="0F7A5BDF"/>
    <w:rsid w:val="116220E5"/>
    <w:rsid w:val="12510688"/>
    <w:rsid w:val="140851DE"/>
    <w:rsid w:val="151D483A"/>
    <w:rsid w:val="1602382A"/>
    <w:rsid w:val="1750701F"/>
    <w:rsid w:val="188A6F19"/>
    <w:rsid w:val="1A6C1892"/>
    <w:rsid w:val="1B76613C"/>
    <w:rsid w:val="1C20736E"/>
    <w:rsid w:val="1C5B6281"/>
    <w:rsid w:val="1D921112"/>
    <w:rsid w:val="1EDB4DAE"/>
    <w:rsid w:val="22086770"/>
    <w:rsid w:val="24F13B79"/>
    <w:rsid w:val="258E046C"/>
    <w:rsid w:val="25C7567C"/>
    <w:rsid w:val="276C5CB3"/>
    <w:rsid w:val="27FC1391"/>
    <w:rsid w:val="294A218D"/>
    <w:rsid w:val="29BC3C97"/>
    <w:rsid w:val="2A846041"/>
    <w:rsid w:val="2B582A62"/>
    <w:rsid w:val="2C7F29B8"/>
    <w:rsid w:val="2E7330DD"/>
    <w:rsid w:val="33495357"/>
    <w:rsid w:val="34830DA6"/>
    <w:rsid w:val="36A7368F"/>
    <w:rsid w:val="371024C4"/>
    <w:rsid w:val="371C2AEA"/>
    <w:rsid w:val="39C91F9E"/>
    <w:rsid w:val="3C1A2DCC"/>
    <w:rsid w:val="3F8F587F"/>
    <w:rsid w:val="40CD665F"/>
    <w:rsid w:val="41513083"/>
    <w:rsid w:val="42DF450B"/>
    <w:rsid w:val="468715E7"/>
    <w:rsid w:val="48C93BB0"/>
    <w:rsid w:val="50243DC2"/>
    <w:rsid w:val="50DD3FC5"/>
    <w:rsid w:val="53BD07B5"/>
    <w:rsid w:val="557D1C1F"/>
    <w:rsid w:val="58483A19"/>
    <w:rsid w:val="5ABB71FA"/>
    <w:rsid w:val="5C995BE0"/>
    <w:rsid w:val="5ED45FB3"/>
    <w:rsid w:val="61DF27EB"/>
    <w:rsid w:val="62CC3D95"/>
    <w:rsid w:val="644D317A"/>
    <w:rsid w:val="65364665"/>
    <w:rsid w:val="667220AC"/>
    <w:rsid w:val="675B5EC3"/>
    <w:rsid w:val="678C2521"/>
    <w:rsid w:val="67B657F0"/>
    <w:rsid w:val="690D7691"/>
    <w:rsid w:val="6BEE3567"/>
    <w:rsid w:val="6F2E1EAD"/>
    <w:rsid w:val="730D6C0C"/>
    <w:rsid w:val="742A7ABE"/>
    <w:rsid w:val="76E62A21"/>
    <w:rsid w:val="77470212"/>
    <w:rsid w:val="7BA67B98"/>
    <w:rsid w:val="7FE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860</Characters>
  <Lines>6</Lines>
  <Paragraphs>1</Paragraphs>
  <TotalTime>14</TotalTime>
  <ScaleCrop>false</ScaleCrop>
  <LinksUpToDate>false</LinksUpToDate>
  <CharactersWithSpaces>876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2024-08-20T00:19:00Z</dcterms:created>
  <dc:creator>Administrator</dc:creator>
  <cp:lastModifiedBy>Bigbäbý</cp:lastModifiedBy>
  <dcterms:modified xsi:type="dcterms:W3CDTF">2024-09-20T03:16:50Z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7755ACD57DCB40BCBFA6AFF427585A7A_13</vt:lpwstr>
  </property>
</Properties>
</file>